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3933" w14:textId="5717E753" w:rsidR="00911EE4" w:rsidRDefault="00911EE4" w:rsidP="001E5F10">
      <w:pPr>
        <w:pStyle w:val="OverskriftBtV"/>
      </w:pPr>
    </w:p>
    <w:p w14:paraId="72024456" w14:textId="77777777" w:rsidR="00441EF0" w:rsidRDefault="00441EF0">
      <w:pPr>
        <w:rPr>
          <w:rFonts w:asciiTheme="majorHAnsi" w:hAnsiTheme="majorHAnsi"/>
          <w:sz w:val="32"/>
          <w:szCs w:val="32"/>
        </w:rPr>
      </w:pPr>
    </w:p>
    <w:p w14:paraId="16567CE6" w14:textId="77777777" w:rsidR="004976D0" w:rsidRPr="002C3513" w:rsidRDefault="004976D0" w:rsidP="004976D0">
      <w:pPr>
        <w:pStyle w:val="Overskrift1"/>
        <w:rPr>
          <w:rFonts w:ascii="Arial" w:hAnsi="Arial" w:cs="Arial"/>
          <w:b/>
          <w:color w:val="auto"/>
          <w:sz w:val="28"/>
          <w:szCs w:val="28"/>
        </w:rPr>
      </w:pPr>
      <w:r>
        <w:rPr>
          <w:rFonts w:ascii="Arial" w:hAnsi="Arial" w:cs="Arial"/>
          <w:b/>
          <w:color w:val="auto"/>
          <w:sz w:val="28"/>
          <w:szCs w:val="28"/>
        </w:rPr>
        <w:t>Forslag til</w:t>
      </w:r>
      <w:r w:rsidRPr="002C3513">
        <w:rPr>
          <w:rFonts w:ascii="Arial" w:hAnsi="Arial" w:cs="Arial"/>
          <w:b/>
          <w:color w:val="auto"/>
          <w:sz w:val="28"/>
          <w:szCs w:val="28"/>
        </w:rPr>
        <w:t xml:space="preserve">: </w:t>
      </w:r>
      <w:r w:rsidRPr="002C3513">
        <w:rPr>
          <w:rFonts w:ascii="Arial" w:hAnsi="Arial" w:cs="Arial"/>
          <w:b/>
          <w:color w:val="auto"/>
          <w:sz w:val="28"/>
          <w:szCs w:val="28"/>
          <w:u w:val="single"/>
        </w:rPr>
        <w:t>”Tillægsbestemmelser for brug af LAST PLANNER SYSTEM”</w:t>
      </w:r>
      <w:r>
        <w:rPr>
          <w:rFonts w:ascii="Arial" w:hAnsi="Arial" w:cs="Arial"/>
          <w:b/>
          <w:color w:val="auto"/>
          <w:sz w:val="28"/>
          <w:szCs w:val="28"/>
          <w:u w:val="single"/>
        </w:rPr>
        <w:t>(LPS)</w:t>
      </w:r>
    </w:p>
    <w:p w14:paraId="0F022EF1" w14:textId="77777777" w:rsidR="004976D0" w:rsidRDefault="004976D0" w:rsidP="004976D0">
      <w:pPr>
        <w:pStyle w:val="Overskrift1"/>
        <w:rPr>
          <w:rFonts w:ascii="Arial" w:hAnsi="Arial" w:cs="Arial"/>
          <w:b/>
          <w:color w:val="auto"/>
          <w:sz w:val="24"/>
          <w:szCs w:val="24"/>
        </w:rPr>
      </w:pPr>
    </w:p>
    <w:p w14:paraId="61CF8D8B" w14:textId="77777777" w:rsidR="004976D0" w:rsidRPr="002C3513" w:rsidRDefault="004976D0" w:rsidP="004976D0">
      <w:pPr>
        <w:pStyle w:val="Overskrift1"/>
        <w:rPr>
          <w:rFonts w:ascii="Arial" w:hAnsi="Arial" w:cs="Arial"/>
          <w:b/>
          <w:color w:val="auto"/>
          <w:sz w:val="24"/>
          <w:szCs w:val="24"/>
        </w:rPr>
      </w:pPr>
      <w:r w:rsidRPr="002C3513">
        <w:rPr>
          <w:rFonts w:ascii="Arial" w:hAnsi="Arial" w:cs="Arial"/>
          <w:b/>
          <w:color w:val="auto"/>
          <w:sz w:val="24"/>
          <w:szCs w:val="24"/>
        </w:rPr>
        <w:t>Baggrund for forslaget.</w:t>
      </w:r>
      <w:r>
        <w:rPr>
          <w:rFonts w:ascii="Arial" w:hAnsi="Arial" w:cs="Arial"/>
          <w:b/>
          <w:color w:val="auto"/>
          <w:sz w:val="24"/>
          <w:szCs w:val="24"/>
        </w:rPr>
        <w:br/>
      </w:r>
    </w:p>
    <w:p w14:paraId="7275FDF6" w14:textId="77777777" w:rsidR="004976D0" w:rsidRDefault="004976D0" w:rsidP="004976D0">
      <w:pPr>
        <w:spacing w:line="360" w:lineRule="auto"/>
        <w:rPr>
          <w:rFonts w:ascii="Arial" w:hAnsi="Arial" w:cs="Arial"/>
        </w:rPr>
      </w:pPr>
      <w:r>
        <w:rPr>
          <w:rFonts w:ascii="Arial" w:hAnsi="Arial" w:cs="Arial"/>
        </w:rPr>
        <w:t>Er erfaringer fra Byg til Vækst Lean Projektet i Odense – støttet af BAUF</w:t>
      </w:r>
    </w:p>
    <w:p w14:paraId="339CB8DC" w14:textId="77777777" w:rsidR="004976D0" w:rsidRDefault="004976D0" w:rsidP="004976D0">
      <w:pPr>
        <w:spacing w:line="360" w:lineRule="auto"/>
        <w:rPr>
          <w:rFonts w:ascii="Arial" w:hAnsi="Arial" w:cs="Arial"/>
        </w:rPr>
      </w:pPr>
    </w:p>
    <w:p w14:paraId="1E6C9861" w14:textId="77777777" w:rsidR="004976D0" w:rsidRDefault="004976D0" w:rsidP="004976D0">
      <w:pPr>
        <w:spacing w:line="360" w:lineRule="auto"/>
        <w:rPr>
          <w:rFonts w:ascii="Arial" w:hAnsi="Arial" w:cs="Arial"/>
        </w:rPr>
      </w:pPr>
      <w:r w:rsidRPr="00FC523C">
        <w:rPr>
          <w:rFonts w:ascii="Arial" w:hAnsi="Arial" w:cs="Arial"/>
        </w:rPr>
        <w:t xml:space="preserve">Der har på </w:t>
      </w:r>
      <w:r w:rsidRPr="00FC523C">
        <w:rPr>
          <w:rFonts w:ascii="Arial" w:hAnsi="Arial" w:cs="Arial"/>
          <w:b/>
        </w:rPr>
        <w:t>Odeon</w:t>
      </w:r>
      <w:r w:rsidRPr="00FC523C">
        <w:rPr>
          <w:rFonts w:ascii="Arial" w:hAnsi="Arial" w:cs="Arial"/>
        </w:rPr>
        <w:t xml:space="preserve">- og </w:t>
      </w:r>
      <w:r w:rsidRPr="00FC523C">
        <w:rPr>
          <w:rFonts w:ascii="Arial" w:hAnsi="Arial" w:cs="Arial"/>
          <w:b/>
        </w:rPr>
        <w:t>Korsløkken</w:t>
      </w:r>
      <w:r w:rsidRPr="00FC523C">
        <w:rPr>
          <w:rFonts w:ascii="Arial" w:hAnsi="Arial" w:cs="Arial"/>
        </w:rPr>
        <w:t>-projekterne været arbejdet med Last Planner System</w:t>
      </w:r>
      <w:r>
        <w:rPr>
          <w:rFonts w:ascii="Arial" w:hAnsi="Arial" w:cs="Arial"/>
        </w:rPr>
        <w:t>. Ingen af stederne var der</w:t>
      </w:r>
      <w:r w:rsidRPr="00FC523C">
        <w:rPr>
          <w:rFonts w:ascii="Arial" w:hAnsi="Arial" w:cs="Arial"/>
        </w:rPr>
        <w:t xml:space="preserve"> </w:t>
      </w:r>
      <w:r w:rsidRPr="00616B79">
        <w:rPr>
          <w:rFonts w:ascii="Arial" w:hAnsi="Arial" w:cs="Arial"/>
        </w:rPr>
        <w:t>nævnt ell</w:t>
      </w:r>
      <w:r>
        <w:rPr>
          <w:rFonts w:ascii="Arial" w:hAnsi="Arial" w:cs="Arial"/>
        </w:rPr>
        <w:t>er beskrevet noget i udbudsmaterialet om samarbejd</w:t>
      </w:r>
      <w:r w:rsidRPr="00616B79">
        <w:rPr>
          <w:rFonts w:ascii="Arial" w:hAnsi="Arial" w:cs="Arial"/>
        </w:rPr>
        <w:t>s</w:t>
      </w:r>
      <w:r>
        <w:rPr>
          <w:rFonts w:ascii="Arial" w:hAnsi="Arial" w:cs="Arial"/>
        </w:rPr>
        <w:t>-</w:t>
      </w:r>
      <w:r w:rsidRPr="00616B79">
        <w:rPr>
          <w:rFonts w:ascii="Arial" w:hAnsi="Arial" w:cs="Arial"/>
        </w:rPr>
        <w:t xml:space="preserve"> og planlægnings</w:t>
      </w:r>
      <w:r>
        <w:rPr>
          <w:rFonts w:ascii="Arial" w:hAnsi="Arial" w:cs="Arial"/>
        </w:rPr>
        <w:t>-</w:t>
      </w:r>
      <w:r w:rsidRPr="00616B79">
        <w:rPr>
          <w:rFonts w:ascii="Arial" w:hAnsi="Arial" w:cs="Arial"/>
        </w:rPr>
        <w:t xml:space="preserve"> processen</w:t>
      </w:r>
      <w:r>
        <w:rPr>
          <w:rFonts w:ascii="Arial" w:hAnsi="Arial" w:cs="Arial"/>
        </w:rPr>
        <w:t>,</w:t>
      </w:r>
      <w:r w:rsidRPr="00616B79">
        <w:rPr>
          <w:rFonts w:ascii="Arial" w:hAnsi="Arial" w:cs="Arial"/>
        </w:rPr>
        <w:t xml:space="preserve"> som man ønskede at bruge (LPS)</w:t>
      </w:r>
    </w:p>
    <w:p w14:paraId="471E8D84" w14:textId="77777777" w:rsidR="004976D0" w:rsidRPr="00616B79" w:rsidRDefault="004976D0" w:rsidP="004976D0">
      <w:pPr>
        <w:spacing w:line="360" w:lineRule="auto"/>
        <w:rPr>
          <w:rFonts w:ascii="Arial" w:hAnsi="Arial" w:cs="Arial"/>
        </w:rPr>
      </w:pPr>
      <w:r>
        <w:rPr>
          <w:rFonts w:ascii="Arial" w:hAnsi="Arial" w:cs="Arial"/>
        </w:rPr>
        <w:t>Det resulterede i en del spørgsmål fra de udførende, hvorvidt de nu også var forpligtiget til at deltage i processen, og argumentet var selvfølgelig tidsforbruget, men man fornemmede også at det handlede om at suboptimere eget arbejde. Men b</w:t>
      </w:r>
      <w:r w:rsidRPr="00616B79">
        <w:rPr>
          <w:rFonts w:ascii="Arial" w:hAnsi="Arial" w:cs="Arial"/>
        </w:rPr>
        <w:t>ortset fra dette</w:t>
      </w:r>
      <w:r>
        <w:rPr>
          <w:rFonts w:ascii="Arial" w:hAnsi="Arial" w:cs="Arial"/>
        </w:rPr>
        <w:t>,</w:t>
      </w:r>
      <w:r w:rsidRPr="00616B79">
        <w:rPr>
          <w:rFonts w:ascii="Arial" w:hAnsi="Arial" w:cs="Arial"/>
        </w:rPr>
        <w:t xml:space="preserve"> har langt de fleste </w:t>
      </w:r>
      <w:r>
        <w:rPr>
          <w:rFonts w:ascii="Arial" w:hAnsi="Arial" w:cs="Arial"/>
        </w:rPr>
        <w:t xml:space="preserve">deltagere, </w:t>
      </w:r>
      <w:r w:rsidRPr="00616B79">
        <w:rPr>
          <w:rFonts w:ascii="Arial" w:hAnsi="Arial" w:cs="Arial"/>
        </w:rPr>
        <w:t>været meget positive.</w:t>
      </w:r>
    </w:p>
    <w:p w14:paraId="7A27D758" w14:textId="77777777" w:rsidR="004976D0" w:rsidRDefault="004976D0" w:rsidP="004976D0">
      <w:pPr>
        <w:spacing w:line="360" w:lineRule="auto"/>
        <w:rPr>
          <w:rFonts w:ascii="Arial" w:hAnsi="Arial" w:cs="Arial"/>
        </w:rPr>
      </w:pPr>
      <w:r w:rsidRPr="00616B79">
        <w:rPr>
          <w:rFonts w:ascii="Arial" w:hAnsi="Arial" w:cs="Arial"/>
        </w:rPr>
        <w:t>For at undgå en større debat om</w:t>
      </w:r>
      <w:r>
        <w:rPr>
          <w:rFonts w:ascii="Arial" w:hAnsi="Arial" w:cs="Arial"/>
        </w:rPr>
        <w:t>,</w:t>
      </w:r>
      <w:r w:rsidRPr="00616B79">
        <w:rPr>
          <w:rFonts w:ascii="Arial" w:hAnsi="Arial" w:cs="Arial"/>
        </w:rPr>
        <w:t xml:space="preserve"> hvad man er forpligtet til</w:t>
      </w:r>
      <w:r>
        <w:rPr>
          <w:rFonts w:ascii="Arial" w:hAnsi="Arial" w:cs="Arial"/>
        </w:rPr>
        <w:t>,</w:t>
      </w:r>
      <w:r w:rsidRPr="00616B79">
        <w:rPr>
          <w:rFonts w:ascii="Arial" w:hAnsi="Arial" w:cs="Arial"/>
        </w:rPr>
        <w:t xml:space="preserve"> uden at der evt. skal udskrives ekstra regninger vil det være en god idé at beskrive det i udbu</w:t>
      </w:r>
      <w:r>
        <w:rPr>
          <w:rFonts w:ascii="Arial" w:hAnsi="Arial" w:cs="Arial"/>
        </w:rPr>
        <w:t>dsmaterialet. Det vil efter vores</w:t>
      </w:r>
      <w:r w:rsidRPr="00616B79">
        <w:rPr>
          <w:rFonts w:ascii="Arial" w:hAnsi="Arial" w:cs="Arial"/>
        </w:rPr>
        <w:t xml:space="preserve"> mening også være en måde at signaler</w:t>
      </w:r>
      <w:r>
        <w:rPr>
          <w:rFonts w:ascii="Arial" w:hAnsi="Arial" w:cs="Arial"/>
        </w:rPr>
        <w:t>e</w:t>
      </w:r>
      <w:r w:rsidRPr="00616B79">
        <w:rPr>
          <w:rFonts w:ascii="Arial" w:hAnsi="Arial" w:cs="Arial"/>
        </w:rPr>
        <w:t xml:space="preserve"> </w:t>
      </w:r>
      <w:r>
        <w:rPr>
          <w:rFonts w:ascii="Arial" w:hAnsi="Arial" w:cs="Arial"/>
        </w:rPr>
        <w:t xml:space="preserve">ønsket om </w:t>
      </w:r>
      <w:r w:rsidRPr="00616B79">
        <w:rPr>
          <w:rFonts w:ascii="Arial" w:hAnsi="Arial" w:cs="Arial"/>
        </w:rPr>
        <w:t xml:space="preserve">inddragelse </w:t>
      </w:r>
      <w:r>
        <w:rPr>
          <w:rFonts w:ascii="Arial" w:hAnsi="Arial" w:cs="Arial"/>
        </w:rPr>
        <w:t xml:space="preserve">af alle parter </w:t>
      </w:r>
      <w:r w:rsidRPr="00616B79">
        <w:rPr>
          <w:rFonts w:ascii="Arial" w:hAnsi="Arial" w:cs="Arial"/>
        </w:rPr>
        <w:t xml:space="preserve">og </w:t>
      </w:r>
      <w:r>
        <w:rPr>
          <w:rFonts w:ascii="Arial" w:hAnsi="Arial" w:cs="Arial"/>
        </w:rPr>
        <w:t>bedre samarbejde</w:t>
      </w:r>
      <w:r w:rsidRPr="00616B79">
        <w:rPr>
          <w:rFonts w:ascii="Arial" w:hAnsi="Arial" w:cs="Arial"/>
        </w:rPr>
        <w:t xml:space="preserve">. </w:t>
      </w:r>
    </w:p>
    <w:p w14:paraId="657D355D" w14:textId="77777777" w:rsidR="004976D0" w:rsidRDefault="004976D0" w:rsidP="004976D0">
      <w:pPr>
        <w:spacing w:line="360" w:lineRule="auto"/>
        <w:rPr>
          <w:rFonts w:ascii="Arial" w:hAnsi="Arial" w:cs="Arial"/>
        </w:rPr>
      </w:pPr>
      <w:r w:rsidRPr="00616B79">
        <w:rPr>
          <w:rFonts w:ascii="Arial" w:hAnsi="Arial" w:cs="Arial"/>
        </w:rPr>
        <w:t>På sigt</w:t>
      </w:r>
      <w:r>
        <w:rPr>
          <w:rFonts w:ascii="Arial" w:hAnsi="Arial" w:cs="Arial"/>
        </w:rPr>
        <w:t>,</w:t>
      </w:r>
      <w:r w:rsidRPr="00616B79">
        <w:rPr>
          <w:rFonts w:ascii="Arial" w:hAnsi="Arial" w:cs="Arial"/>
        </w:rPr>
        <w:t xml:space="preserve"> når flere har prøvet at planlægge og s</w:t>
      </w:r>
      <w:r>
        <w:rPr>
          <w:rFonts w:ascii="Arial" w:hAnsi="Arial" w:cs="Arial"/>
        </w:rPr>
        <w:t>amarbejde på denne måde tror vi,</w:t>
      </w:r>
      <w:r w:rsidRPr="00616B79">
        <w:rPr>
          <w:rFonts w:ascii="Arial" w:hAnsi="Arial" w:cs="Arial"/>
        </w:rPr>
        <w:t xml:space="preserve"> at det vil blive mere attraktivt at byde på en sådan byggesag</w:t>
      </w:r>
      <w:r>
        <w:rPr>
          <w:rFonts w:ascii="Arial" w:hAnsi="Arial" w:cs="Arial"/>
        </w:rPr>
        <w:t>,</w:t>
      </w:r>
      <w:r w:rsidRPr="00616B79">
        <w:rPr>
          <w:rFonts w:ascii="Arial" w:hAnsi="Arial" w:cs="Arial"/>
        </w:rPr>
        <w:t xml:space="preserve"> fremfor en sag hvor man ikke signalerer </w:t>
      </w:r>
      <w:r>
        <w:rPr>
          <w:rFonts w:ascii="Arial" w:hAnsi="Arial" w:cs="Arial"/>
        </w:rPr>
        <w:t xml:space="preserve">fælles planlægning, fælles beslutninger, respekt og </w:t>
      </w:r>
      <w:r w:rsidRPr="00616B79">
        <w:rPr>
          <w:rFonts w:ascii="Arial" w:hAnsi="Arial" w:cs="Arial"/>
        </w:rPr>
        <w:t>samarbejde</w:t>
      </w:r>
      <w:r>
        <w:rPr>
          <w:rFonts w:ascii="Arial" w:hAnsi="Arial" w:cs="Arial"/>
        </w:rPr>
        <w:t>.</w:t>
      </w:r>
      <w:r>
        <w:rPr>
          <w:rFonts w:ascii="Arial" w:hAnsi="Arial" w:cs="Arial"/>
        </w:rPr>
        <w:br/>
        <w:t>Vi har erfaret at deltagere fra projekter, hvor vi har brugt ”Byg til Vækst-LEAN”, er blevet gode ambassadører og er med til at de øvrige deltagere i projekterne er positive fra starten.</w:t>
      </w:r>
    </w:p>
    <w:p w14:paraId="0F752E4B" w14:textId="77777777" w:rsidR="004976D0" w:rsidRPr="002C3513" w:rsidRDefault="004976D0" w:rsidP="004976D0">
      <w:pPr>
        <w:spacing w:line="360" w:lineRule="auto"/>
        <w:rPr>
          <w:rFonts w:ascii="Arial" w:hAnsi="Arial" w:cs="Arial"/>
          <w:b/>
        </w:rPr>
      </w:pPr>
      <w:r w:rsidRPr="002C3513">
        <w:rPr>
          <w:rFonts w:ascii="Arial" w:hAnsi="Arial" w:cs="Arial"/>
          <w:b/>
        </w:rPr>
        <w:t>AB92 og Byggesags</w:t>
      </w:r>
      <w:r>
        <w:rPr>
          <w:rFonts w:ascii="Arial" w:hAnsi="Arial" w:cs="Arial"/>
          <w:b/>
        </w:rPr>
        <w:t>-</w:t>
      </w:r>
      <w:r w:rsidRPr="002C3513">
        <w:rPr>
          <w:rFonts w:ascii="Arial" w:hAnsi="Arial" w:cs="Arial"/>
          <w:b/>
        </w:rPr>
        <w:t>beskrivelsen.</w:t>
      </w:r>
      <w:r w:rsidRPr="002C3513">
        <w:rPr>
          <w:rFonts w:ascii="Arial" w:hAnsi="Arial" w:cs="Arial"/>
          <w:b/>
        </w:rPr>
        <w:br/>
      </w:r>
      <w:r w:rsidRPr="00616B79">
        <w:rPr>
          <w:rFonts w:ascii="Arial" w:hAnsi="Arial" w:cs="Arial"/>
        </w:rPr>
        <w:t xml:space="preserve">Efterfølgende er fremhævet afsnit i henholdsvis AB92 og </w:t>
      </w:r>
      <w:r>
        <w:rPr>
          <w:rFonts w:ascii="Arial" w:hAnsi="Arial" w:cs="Arial"/>
        </w:rPr>
        <w:t>byggesags</w:t>
      </w:r>
      <w:r w:rsidRPr="00616B79">
        <w:rPr>
          <w:rFonts w:ascii="Arial" w:hAnsi="Arial" w:cs="Arial"/>
        </w:rPr>
        <w:t>beskrivelsen</w:t>
      </w:r>
      <w:r>
        <w:rPr>
          <w:rFonts w:ascii="Arial" w:hAnsi="Arial" w:cs="Arial"/>
        </w:rPr>
        <w:t>,</w:t>
      </w:r>
      <w:r w:rsidRPr="00616B79">
        <w:rPr>
          <w:rFonts w:ascii="Arial" w:hAnsi="Arial" w:cs="Arial"/>
        </w:rPr>
        <w:t xml:space="preserve"> hvor det kunne give mening at l</w:t>
      </w:r>
      <w:r>
        <w:rPr>
          <w:rFonts w:ascii="Arial" w:hAnsi="Arial" w:cs="Arial"/>
        </w:rPr>
        <w:t>ave rettelser eller tilføjelser,</w:t>
      </w:r>
      <w:r w:rsidRPr="00616B79">
        <w:rPr>
          <w:rFonts w:ascii="Arial" w:hAnsi="Arial" w:cs="Arial"/>
        </w:rPr>
        <w:t xml:space="preserve"> hvis man ønsker at bruge Last planner system på en byggesag.</w:t>
      </w:r>
    </w:p>
    <w:p w14:paraId="1D7DB03D" w14:textId="77777777" w:rsidR="004976D0" w:rsidRPr="00616B79" w:rsidRDefault="004976D0" w:rsidP="004976D0">
      <w:pPr>
        <w:spacing w:line="360" w:lineRule="auto"/>
        <w:rPr>
          <w:rFonts w:ascii="Arial" w:hAnsi="Arial" w:cs="Arial"/>
        </w:rPr>
      </w:pPr>
      <w:r w:rsidRPr="00616B79">
        <w:rPr>
          <w:rFonts w:ascii="Arial" w:hAnsi="Arial" w:cs="Arial"/>
        </w:rPr>
        <w:t>Der er ikke taget højde for</w:t>
      </w:r>
      <w:r>
        <w:rPr>
          <w:rFonts w:ascii="Arial" w:hAnsi="Arial" w:cs="Arial"/>
        </w:rPr>
        <w:t>,</w:t>
      </w:r>
      <w:r w:rsidRPr="00616B79">
        <w:rPr>
          <w:rFonts w:ascii="Arial" w:hAnsi="Arial" w:cs="Arial"/>
        </w:rPr>
        <w:t xml:space="preserve"> at der er et nyt regelsæt AB18 på vej</w:t>
      </w:r>
      <w:r>
        <w:rPr>
          <w:rFonts w:ascii="Arial" w:hAnsi="Arial" w:cs="Arial"/>
        </w:rPr>
        <w:t>,</w:t>
      </w:r>
      <w:r w:rsidRPr="00616B79">
        <w:rPr>
          <w:rFonts w:ascii="Arial" w:hAnsi="Arial" w:cs="Arial"/>
        </w:rPr>
        <w:t xml:space="preserve"> hvor ordlyden i forskellige afsnit evt. kan overflødiggøre nogle tilføjelser.</w:t>
      </w:r>
    </w:p>
    <w:p w14:paraId="79DEE874" w14:textId="77777777" w:rsidR="004976D0" w:rsidRDefault="004976D0" w:rsidP="004976D0">
      <w:pPr>
        <w:spacing w:line="360" w:lineRule="auto"/>
        <w:rPr>
          <w:rFonts w:ascii="Arial" w:hAnsi="Arial" w:cs="Arial"/>
        </w:rPr>
      </w:pPr>
      <w:r w:rsidRPr="00616B79">
        <w:rPr>
          <w:rFonts w:ascii="Arial" w:hAnsi="Arial" w:cs="Arial"/>
        </w:rPr>
        <w:t xml:space="preserve">Rettelser eller tilføjelser bygger på erfaringerne fra </w:t>
      </w:r>
      <w:r>
        <w:rPr>
          <w:rFonts w:ascii="Arial" w:hAnsi="Arial" w:cs="Arial"/>
        </w:rPr>
        <w:t>Byg-til-Vækst-projekterne.</w:t>
      </w:r>
    </w:p>
    <w:p w14:paraId="7788913D" w14:textId="77777777" w:rsidR="004976D0" w:rsidRPr="00616B79" w:rsidRDefault="004976D0" w:rsidP="004976D0">
      <w:pPr>
        <w:spacing w:line="360" w:lineRule="auto"/>
        <w:rPr>
          <w:rFonts w:ascii="Arial" w:hAnsi="Arial" w:cs="Arial"/>
        </w:rPr>
      </w:pPr>
      <w:r>
        <w:rPr>
          <w:rFonts w:ascii="Arial" w:hAnsi="Arial" w:cs="Arial"/>
        </w:rPr>
        <w:t>Vi</w:t>
      </w:r>
      <w:r w:rsidRPr="00616B79">
        <w:rPr>
          <w:rFonts w:ascii="Arial" w:hAnsi="Arial" w:cs="Arial"/>
        </w:rPr>
        <w:t xml:space="preserve"> mener ikke</w:t>
      </w:r>
      <w:r>
        <w:rPr>
          <w:rFonts w:ascii="Arial" w:hAnsi="Arial" w:cs="Arial"/>
        </w:rPr>
        <w:t>,</w:t>
      </w:r>
      <w:r w:rsidRPr="00616B79">
        <w:rPr>
          <w:rFonts w:ascii="Arial" w:hAnsi="Arial" w:cs="Arial"/>
        </w:rPr>
        <w:t xml:space="preserve"> at man på alle punkter kan lave en generel tekst</w:t>
      </w:r>
      <w:r>
        <w:rPr>
          <w:rFonts w:ascii="Arial" w:hAnsi="Arial" w:cs="Arial"/>
        </w:rPr>
        <w:t xml:space="preserve">, </w:t>
      </w:r>
      <w:r w:rsidRPr="00616B79">
        <w:rPr>
          <w:rFonts w:ascii="Arial" w:hAnsi="Arial" w:cs="Arial"/>
        </w:rPr>
        <w:t>- projektets størrelse og kompleksitet må afgøre om der skal tilføjes yderligere.</w:t>
      </w:r>
    </w:p>
    <w:p w14:paraId="4D38CEF7" w14:textId="77777777" w:rsidR="004976D0" w:rsidRPr="00616B79" w:rsidRDefault="004976D0" w:rsidP="004976D0">
      <w:pPr>
        <w:spacing w:line="360" w:lineRule="auto"/>
        <w:rPr>
          <w:rFonts w:ascii="Arial" w:hAnsi="Arial" w:cs="Arial"/>
        </w:rPr>
      </w:pPr>
      <w:r>
        <w:rPr>
          <w:rFonts w:ascii="Arial" w:hAnsi="Arial" w:cs="Arial"/>
        </w:rPr>
        <w:t>På de næste sider er</w:t>
      </w:r>
      <w:r w:rsidRPr="00616B79">
        <w:rPr>
          <w:rFonts w:ascii="Arial" w:hAnsi="Arial" w:cs="Arial"/>
        </w:rPr>
        <w:t xml:space="preserve"> kommenteret udvalgte punkter i AB92 og BIPS basisbeskrivelse (Byggesag) som skønnes at kunne være relevante.</w:t>
      </w:r>
    </w:p>
    <w:p w14:paraId="1768B2AC" w14:textId="77777777" w:rsidR="004976D0" w:rsidRPr="00616B79" w:rsidRDefault="004976D0" w:rsidP="004976D0">
      <w:pPr>
        <w:spacing w:line="360" w:lineRule="auto"/>
        <w:rPr>
          <w:rFonts w:ascii="Arial" w:hAnsi="Arial" w:cs="Arial"/>
          <w:color w:val="FF0000"/>
        </w:rPr>
      </w:pPr>
      <w:r w:rsidRPr="00616B79">
        <w:rPr>
          <w:rFonts w:ascii="Arial" w:hAnsi="Arial" w:cs="Arial"/>
          <w:i/>
          <w:color w:val="FF0000"/>
        </w:rPr>
        <w:t xml:space="preserve">Det der står med </w:t>
      </w:r>
      <w:r w:rsidRPr="007D733B">
        <w:rPr>
          <w:rFonts w:ascii="Arial" w:hAnsi="Arial" w:cs="Arial"/>
          <w:b/>
          <w:i/>
          <w:color w:val="FF0000"/>
          <w:u w:val="single"/>
        </w:rPr>
        <w:t>rød skrift og med kursiv</w:t>
      </w:r>
      <w:r>
        <w:rPr>
          <w:rFonts w:ascii="Arial" w:hAnsi="Arial" w:cs="Arial"/>
          <w:i/>
          <w:color w:val="FF0000"/>
        </w:rPr>
        <w:t xml:space="preserve"> er vores</w:t>
      </w:r>
      <w:r w:rsidRPr="00616B79">
        <w:rPr>
          <w:rFonts w:ascii="Arial" w:hAnsi="Arial" w:cs="Arial"/>
          <w:i/>
          <w:color w:val="FF0000"/>
        </w:rPr>
        <w:t xml:space="preserve"> bemærkninger- </w:t>
      </w:r>
      <w:r>
        <w:rPr>
          <w:rFonts w:ascii="Arial" w:hAnsi="Arial" w:cs="Arial"/>
          <w:color w:val="215868" w:themeColor="accent5" w:themeShade="80"/>
        </w:rPr>
        <w:t xml:space="preserve">Det der står med </w:t>
      </w:r>
      <w:r w:rsidRPr="007D733B">
        <w:rPr>
          <w:rFonts w:ascii="Arial" w:hAnsi="Arial" w:cs="Arial"/>
          <w:b/>
          <w:color w:val="215868" w:themeColor="accent5" w:themeShade="80"/>
          <w:u w:val="single"/>
        </w:rPr>
        <w:t>blå skrift</w:t>
      </w:r>
      <w:r w:rsidRPr="002C3513">
        <w:rPr>
          <w:rFonts w:ascii="Arial" w:hAnsi="Arial" w:cs="Arial"/>
          <w:color w:val="215868" w:themeColor="accent5" w:themeShade="80"/>
        </w:rPr>
        <w:t xml:space="preserve"> er forslag til tekst.</w:t>
      </w:r>
    </w:p>
    <w:p w14:paraId="269B3B44" w14:textId="77777777" w:rsidR="004976D0" w:rsidRPr="00380A6B" w:rsidRDefault="004976D0" w:rsidP="004976D0">
      <w:pPr>
        <w:spacing w:line="360" w:lineRule="auto"/>
        <w:rPr>
          <w:rFonts w:ascii="Arial" w:hAnsi="Arial" w:cs="Arial"/>
          <w:b/>
        </w:rPr>
      </w:pPr>
      <w:r w:rsidRPr="00380A6B">
        <w:rPr>
          <w:rFonts w:ascii="Arial" w:hAnsi="Arial" w:cs="Arial"/>
          <w:b/>
        </w:rPr>
        <w:t>LPS i kombination med Lokalitets</w:t>
      </w:r>
      <w:r>
        <w:rPr>
          <w:rFonts w:ascii="Arial" w:hAnsi="Arial" w:cs="Arial"/>
          <w:b/>
        </w:rPr>
        <w:t xml:space="preserve"> Baseret P</w:t>
      </w:r>
      <w:r w:rsidRPr="00380A6B">
        <w:rPr>
          <w:rFonts w:ascii="Arial" w:hAnsi="Arial" w:cs="Arial"/>
          <w:b/>
        </w:rPr>
        <w:t>lanlægning</w:t>
      </w:r>
      <w:r>
        <w:rPr>
          <w:rFonts w:ascii="Arial" w:hAnsi="Arial" w:cs="Arial"/>
          <w:b/>
        </w:rPr>
        <w:t xml:space="preserve"> LBP</w:t>
      </w:r>
      <w:r w:rsidRPr="00380A6B">
        <w:rPr>
          <w:rFonts w:ascii="Arial" w:hAnsi="Arial" w:cs="Arial"/>
          <w:b/>
        </w:rPr>
        <w:t>(cyklogram-planlægning)</w:t>
      </w:r>
    </w:p>
    <w:p w14:paraId="2C3D5DD2" w14:textId="77777777" w:rsidR="004976D0" w:rsidRDefault="004976D0" w:rsidP="004976D0">
      <w:pPr>
        <w:spacing w:line="360" w:lineRule="auto"/>
        <w:rPr>
          <w:rFonts w:ascii="Arial" w:hAnsi="Arial" w:cs="Arial"/>
        </w:rPr>
      </w:pPr>
      <w:r>
        <w:rPr>
          <w:rFonts w:ascii="Arial" w:hAnsi="Arial" w:cs="Arial"/>
        </w:rPr>
        <w:t>Hvis man vil kombinere Last P</w:t>
      </w:r>
      <w:r w:rsidRPr="00616B79">
        <w:rPr>
          <w:rFonts w:ascii="Arial" w:hAnsi="Arial" w:cs="Arial"/>
        </w:rPr>
        <w:t>lanner</w:t>
      </w:r>
      <w:r>
        <w:rPr>
          <w:rFonts w:ascii="Arial" w:hAnsi="Arial" w:cs="Arial"/>
        </w:rPr>
        <w:t xml:space="preserve"> System med Lokalitets Baseret P</w:t>
      </w:r>
      <w:r w:rsidRPr="00616B79">
        <w:rPr>
          <w:rFonts w:ascii="Arial" w:hAnsi="Arial" w:cs="Arial"/>
        </w:rPr>
        <w:t>lanlægning (cyklo</w:t>
      </w:r>
      <w:r>
        <w:rPr>
          <w:rFonts w:ascii="Arial" w:hAnsi="Arial" w:cs="Arial"/>
        </w:rPr>
        <w:t>gram planlægning) har vi ikke fundet, at der er noget til hinder</w:t>
      </w:r>
      <w:r w:rsidRPr="00616B79">
        <w:rPr>
          <w:rFonts w:ascii="Arial" w:hAnsi="Arial" w:cs="Arial"/>
        </w:rPr>
        <w:t xml:space="preserve"> for dette i al almindelig</w:t>
      </w:r>
      <w:r>
        <w:rPr>
          <w:rFonts w:ascii="Arial" w:hAnsi="Arial" w:cs="Arial"/>
        </w:rPr>
        <w:t>hed - LBP</w:t>
      </w:r>
      <w:r w:rsidRPr="00616B79">
        <w:rPr>
          <w:rFonts w:ascii="Arial" w:hAnsi="Arial" w:cs="Arial"/>
        </w:rPr>
        <w:t xml:space="preserve"> er ligeså meget et redskab</w:t>
      </w:r>
      <w:r>
        <w:rPr>
          <w:rFonts w:ascii="Arial" w:hAnsi="Arial" w:cs="Arial"/>
        </w:rPr>
        <w:t>, som en metode.</w:t>
      </w:r>
    </w:p>
    <w:p w14:paraId="49450B05" w14:textId="77777777" w:rsidR="004976D0" w:rsidRPr="00616B79" w:rsidRDefault="004976D0" w:rsidP="004976D0">
      <w:pPr>
        <w:spacing w:line="360" w:lineRule="auto"/>
        <w:rPr>
          <w:rFonts w:ascii="Arial" w:hAnsi="Arial" w:cs="Arial"/>
        </w:rPr>
      </w:pPr>
      <w:r>
        <w:rPr>
          <w:rFonts w:ascii="Arial" w:hAnsi="Arial" w:cs="Arial"/>
        </w:rPr>
        <w:t>Generelt</w:t>
      </w:r>
      <w:r w:rsidRPr="00616B79">
        <w:rPr>
          <w:rFonts w:ascii="Arial" w:hAnsi="Arial" w:cs="Arial"/>
        </w:rPr>
        <w:t xml:space="preserve"> invol</w:t>
      </w:r>
      <w:r>
        <w:rPr>
          <w:rFonts w:ascii="Arial" w:hAnsi="Arial" w:cs="Arial"/>
        </w:rPr>
        <w:t xml:space="preserve">veres </w:t>
      </w:r>
      <w:r w:rsidRPr="00616B79">
        <w:rPr>
          <w:rFonts w:ascii="Arial" w:hAnsi="Arial" w:cs="Arial"/>
        </w:rPr>
        <w:t xml:space="preserve">de udførende </w:t>
      </w:r>
      <w:r>
        <w:rPr>
          <w:rFonts w:ascii="Arial" w:hAnsi="Arial" w:cs="Arial"/>
        </w:rPr>
        <w:t xml:space="preserve">ikke, </w:t>
      </w:r>
      <w:r w:rsidRPr="00616B79">
        <w:rPr>
          <w:rFonts w:ascii="Arial" w:hAnsi="Arial" w:cs="Arial"/>
        </w:rPr>
        <w:t>udover at de</w:t>
      </w:r>
      <w:r>
        <w:rPr>
          <w:rFonts w:ascii="Arial" w:hAnsi="Arial" w:cs="Arial"/>
        </w:rPr>
        <w:t xml:space="preserve"> i forbindelse med proces</w:t>
      </w:r>
      <w:r w:rsidRPr="00616B79">
        <w:rPr>
          <w:rFonts w:ascii="Arial" w:hAnsi="Arial" w:cs="Arial"/>
        </w:rPr>
        <w:t xml:space="preserve">planlægningen skal forholde sig til lokaliteter </w:t>
      </w:r>
      <w:r>
        <w:rPr>
          <w:rFonts w:ascii="Arial" w:hAnsi="Arial" w:cs="Arial"/>
        </w:rPr>
        <w:t>som f.eks. udvendige arbejder- e</w:t>
      </w:r>
      <w:r w:rsidRPr="00616B79">
        <w:rPr>
          <w:rFonts w:ascii="Arial" w:hAnsi="Arial" w:cs="Arial"/>
        </w:rPr>
        <w:t>tager- lejligheder osv. dette gør de også i al almindelighed på alle andre projekter.</w:t>
      </w:r>
    </w:p>
    <w:p w14:paraId="78C48E76" w14:textId="77777777" w:rsidR="004976D0" w:rsidRPr="00616B79" w:rsidRDefault="004976D0" w:rsidP="004976D0">
      <w:pPr>
        <w:spacing w:line="360" w:lineRule="auto"/>
        <w:rPr>
          <w:rFonts w:ascii="Arial" w:hAnsi="Arial" w:cs="Arial"/>
        </w:rPr>
      </w:pPr>
      <w:r>
        <w:rPr>
          <w:rFonts w:ascii="Arial" w:hAnsi="Arial" w:cs="Arial"/>
        </w:rPr>
        <w:t>Det et udføre tidsplanen, som cyklogram-</w:t>
      </w:r>
      <w:r w:rsidRPr="00616B79">
        <w:rPr>
          <w:rFonts w:ascii="Arial" w:hAnsi="Arial" w:cs="Arial"/>
        </w:rPr>
        <w:t xml:space="preserve">planlægning </w:t>
      </w:r>
      <w:r>
        <w:rPr>
          <w:rFonts w:ascii="Arial" w:hAnsi="Arial" w:cs="Arial"/>
        </w:rPr>
        <w:t xml:space="preserve">er en opgave for byggeledelsen, </w:t>
      </w:r>
      <w:r w:rsidRPr="00616B79">
        <w:rPr>
          <w:rFonts w:ascii="Arial" w:hAnsi="Arial" w:cs="Arial"/>
        </w:rPr>
        <w:t>det eneste der står tilbage er et undervise de udførende i</w:t>
      </w:r>
      <w:r>
        <w:rPr>
          <w:rFonts w:ascii="Arial" w:hAnsi="Arial" w:cs="Arial"/>
        </w:rPr>
        <w:t>,</w:t>
      </w:r>
      <w:r w:rsidRPr="00616B79">
        <w:rPr>
          <w:rFonts w:ascii="Arial" w:hAnsi="Arial" w:cs="Arial"/>
        </w:rPr>
        <w:t xml:space="preserve"> hvordan man læser</w:t>
      </w:r>
      <w:r>
        <w:rPr>
          <w:rFonts w:ascii="Arial" w:hAnsi="Arial" w:cs="Arial"/>
        </w:rPr>
        <w:t xml:space="preserve"> og arbejder efter en cyklogram</w:t>
      </w:r>
      <w:r w:rsidRPr="00616B79">
        <w:rPr>
          <w:rFonts w:ascii="Arial" w:hAnsi="Arial" w:cs="Arial"/>
        </w:rPr>
        <w:t>plan</w:t>
      </w:r>
      <w:r>
        <w:rPr>
          <w:rFonts w:ascii="Arial" w:hAnsi="Arial" w:cs="Arial"/>
        </w:rPr>
        <w:t>. E</w:t>
      </w:r>
      <w:r w:rsidRPr="00616B79">
        <w:rPr>
          <w:rFonts w:ascii="Arial" w:hAnsi="Arial" w:cs="Arial"/>
        </w:rPr>
        <w:t>rfaring</w:t>
      </w:r>
      <w:r>
        <w:rPr>
          <w:rFonts w:ascii="Arial" w:hAnsi="Arial" w:cs="Arial"/>
        </w:rPr>
        <w:t>erne</w:t>
      </w:r>
      <w:r w:rsidRPr="00616B79">
        <w:rPr>
          <w:rFonts w:ascii="Arial" w:hAnsi="Arial" w:cs="Arial"/>
        </w:rPr>
        <w:t xml:space="preserve"> viser at dette ikke er et større problem.</w:t>
      </w:r>
    </w:p>
    <w:p w14:paraId="279A484B" w14:textId="77777777" w:rsidR="004976D0" w:rsidRPr="00380A6B" w:rsidRDefault="004976D0" w:rsidP="004976D0">
      <w:pPr>
        <w:spacing w:line="360" w:lineRule="auto"/>
        <w:rPr>
          <w:rFonts w:ascii="Arial" w:hAnsi="Arial" w:cs="Arial"/>
          <w:b/>
          <w:color w:val="632423" w:themeColor="accent2" w:themeShade="80"/>
        </w:rPr>
      </w:pPr>
      <w:r>
        <w:rPr>
          <w:rFonts w:ascii="Arial" w:hAnsi="Arial" w:cs="Arial"/>
        </w:rPr>
        <w:t>Vi</w:t>
      </w:r>
      <w:r w:rsidRPr="00616B79">
        <w:rPr>
          <w:rFonts w:ascii="Arial" w:hAnsi="Arial" w:cs="Arial"/>
        </w:rPr>
        <w:t xml:space="preserve"> har lavet et enkelt forslag til en tilføjelse i byggesagens kap. 7- Tidsstyring</w:t>
      </w:r>
      <w:r>
        <w:rPr>
          <w:rFonts w:ascii="Arial" w:hAnsi="Arial" w:cs="Arial"/>
        </w:rPr>
        <w:t>,</w:t>
      </w:r>
      <w:r w:rsidRPr="00616B79">
        <w:rPr>
          <w:rFonts w:ascii="Arial" w:hAnsi="Arial" w:cs="Arial"/>
        </w:rPr>
        <w:t xml:space="preserve"> </w:t>
      </w:r>
      <w:r w:rsidRPr="00380A6B">
        <w:rPr>
          <w:rFonts w:ascii="Arial" w:hAnsi="Arial" w:cs="Arial"/>
        </w:rPr>
        <w:t>dette forslag er skrevet me</w:t>
      </w:r>
      <w:r w:rsidRPr="00380A6B">
        <w:rPr>
          <w:rFonts w:ascii="Arial" w:hAnsi="Arial" w:cs="Arial"/>
          <w:color w:val="632423" w:themeColor="accent2" w:themeShade="80"/>
        </w:rPr>
        <w:t xml:space="preserve">d </w:t>
      </w:r>
      <w:r w:rsidRPr="007D733B">
        <w:rPr>
          <w:rFonts w:ascii="Arial" w:hAnsi="Arial" w:cs="Arial"/>
          <w:b/>
          <w:color w:val="632423" w:themeColor="accent2" w:themeShade="80"/>
          <w:u w:val="single"/>
        </w:rPr>
        <w:t>brun skrift</w:t>
      </w:r>
      <w:r w:rsidRPr="00380A6B">
        <w:rPr>
          <w:rFonts w:ascii="Arial" w:hAnsi="Arial" w:cs="Arial"/>
          <w:b/>
          <w:color w:val="632423" w:themeColor="accent2" w:themeShade="80"/>
        </w:rPr>
        <w:t>.</w:t>
      </w:r>
    </w:p>
    <w:p w14:paraId="64D42FCC" w14:textId="77777777" w:rsidR="004976D0" w:rsidRPr="00616B79" w:rsidRDefault="004976D0" w:rsidP="004976D0">
      <w:pPr>
        <w:spacing w:line="360" w:lineRule="auto"/>
        <w:rPr>
          <w:rFonts w:ascii="Arial" w:hAnsi="Arial" w:cs="Arial"/>
          <w:color w:val="0070C0"/>
        </w:rPr>
      </w:pPr>
    </w:p>
    <w:p w14:paraId="3B3A9B0C" w14:textId="77777777" w:rsidR="004976D0" w:rsidRPr="007D733B" w:rsidRDefault="004976D0" w:rsidP="004976D0">
      <w:pPr>
        <w:rPr>
          <w:rFonts w:ascii="Arial" w:hAnsi="Arial" w:cs="Arial"/>
          <w:b/>
          <w:i/>
          <w:sz w:val="28"/>
          <w:szCs w:val="28"/>
        </w:rPr>
      </w:pPr>
      <w:r w:rsidRPr="007D733B">
        <w:rPr>
          <w:rFonts w:ascii="Arial" w:hAnsi="Arial" w:cs="Arial"/>
          <w:b/>
          <w:i/>
          <w:sz w:val="28"/>
          <w:szCs w:val="28"/>
        </w:rPr>
        <w:t>Task-force-gruppen.</w:t>
      </w:r>
    </w:p>
    <w:p w14:paraId="525AF174" w14:textId="77777777" w:rsidR="004976D0" w:rsidRPr="00616B79" w:rsidRDefault="004976D0" w:rsidP="004976D0">
      <w:pPr>
        <w:rPr>
          <w:rFonts w:ascii="Arial" w:hAnsi="Arial" w:cs="Arial"/>
        </w:rPr>
      </w:pPr>
    </w:p>
    <w:p w14:paraId="05EDBDAB" w14:textId="77777777" w:rsidR="004976D0" w:rsidRPr="00616B79" w:rsidRDefault="004976D0" w:rsidP="004976D0">
      <w:pPr>
        <w:rPr>
          <w:rFonts w:ascii="Arial" w:hAnsi="Arial" w:cs="Arial"/>
        </w:rPr>
      </w:pPr>
      <w:r w:rsidRPr="00616B79">
        <w:rPr>
          <w:rFonts w:ascii="Arial" w:hAnsi="Arial" w:cs="Arial"/>
        </w:rPr>
        <w:t xml:space="preserve"> </w:t>
      </w:r>
    </w:p>
    <w:p w14:paraId="0C920A63" w14:textId="77777777" w:rsidR="004976D0" w:rsidRPr="00AA292A" w:rsidRDefault="004976D0" w:rsidP="004976D0">
      <w:pPr>
        <w:pStyle w:val="Overskrift1"/>
        <w:rPr>
          <w:rFonts w:ascii="Arial" w:hAnsi="Arial" w:cs="Arial"/>
          <w:b/>
          <w:color w:val="auto"/>
          <w:u w:val="single"/>
        </w:rPr>
      </w:pPr>
      <w:r w:rsidRPr="00AA292A">
        <w:rPr>
          <w:rFonts w:ascii="Arial" w:hAnsi="Arial" w:cs="Arial"/>
          <w:b/>
          <w:color w:val="auto"/>
          <w:u w:val="single"/>
        </w:rPr>
        <w:t>AB92</w:t>
      </w:r>
    </w:p>
    <w:p w14:paraId="59A53375" w14:textId="77777777" w:rsidR="004976D0" w:rsidRPr="00616B79" w:rsidRDefault="004976D0" w:rsidP="004976D0">
      <w:pPr>
        <w:rPr>
          <w:rFonts w:ascii="Arial" w:hAnsi="Arial" w:cs="Arial"/>
        </w:rPr>
      </w:pPr>
    </w:p>
    <w:p w14:paraId="31B3F1E3" w14:textId="77777777" w:rsidR="004976D0" w:rsidRPr="00616B79" w:rsidRDefault="004976D0" w:rsidP="004976D0">
      <w:pPr>
        <w:pStyle w:val="NormalWeb"/>
        <w:rPr>
          <w:rFonts w:ascii="Arial" w:hAnsi="Arial" w:cs="Arial"/>
          <w:color w:val="000000"/>
        </w:rPr>
      </w:pPr>
      <w:r w:rsidRPr="00616B79">
        <w:rPr>
          <w:rFonts w:ascii="Arial" w:hAnsi="Arial" w:cs="Arial"/>
          <w:b/>
          <w:bCs/>
          <w:color w:val="000000"/>
        </w:rPr>
        <w:t>C. Entreprisens udførelse</w:t>
      </w:r>
    </w:p>
    <w:p w14:paraId="5F5357E5" w14:textId="77777777" w:rsidR="004976D0" w:rsidRPr="00616B79" w:rsidRDefault="004976D0" w:rsidP="004976D0">
      <w:pPr>
        <w:pStyle w:val="NormalWeb"/>
        <w:rPr>
          <w:rFonts w:ascii="Arial" w:hAnsi="Arial" w:cs="Arial"/>
          <w:color w:val="000000"/>
        </w:rPr>
      </w:pPr>
      <w:r w:rsidRPr="00616B79">
        <w:rPr>
          <w:rFonts w:ascii="Arial" w:hAnsi="Arial" w:cs="Arial"/>
          <w:i/>
          <w:iCs/>
          <w:color w:val="000000"/>
        </w:rPr>
        <w:lastRenderedPageBreak/>
        <w:t>Arbejdsplan og afsætning</w:t>
      </w:r>
    </w:p>
    <w:p w14:paraId="1B5FE281" w14:textId="77777777" w:rsidR="004976D0" w:rsidRPr="00616B79" w:rsidRDefault="004976D0" w:rsidP="004976D0">
      <w:pPr>
        <w:pStyle w:val="parab"/>
        <w:rPr>
          <w:rFonts w:ascii="Arial" w:hAnsi="Arial" w:cs="Arial"/>
          <w:color w:val="000000"/>
        </w:rPr>
      </w:pPr>
      <w:bookmarkStart w:id="0" w:name=""/>
      <w:bookmarkEnd w:id="0"/>
      <w:r w:rsidRPr="00616B79">
        <w:rPr>
          <w:rFonts w:ascii="Arial" w:hAnsi="Arial" w:cs="Arial"/>
          <w:b/>
          <w:bCs/>
          <w:color w:val="000000"/>
        </w:rPr>
        <w:t>§ 9. </w:t>
      </w:r>
      <w:r w:rsidRPr="00616B79">
        <w:rPr>
          <w:rFonts w:ascii="Arial" w:hAnsi="Arial" w:cs="Arial"/>
          <w:color w:val="000000"/>
        </w:rPr>
        <w:t>Entreprenøren skal snarest muligt i samarbejde med bygherren udarbejde en arbejdsplan.</w:t>
      </w:r>
    </w:p>
    <w:p w14:paraId="4881416F" w14:textId="77777777" w:rsidR="004976D0" w:rsidRPr="00616B79" w:rsidRDefault="004976D0" w:rsidP="004976D0">
      <w:pPr>
        <w:pStyle w:val="stk"/>
        <w:rPr>
          <w:rFonts w:ascii="Arial" w:hAnsi="Arial" w:cs="Arial"/>
          <w:color w:val="000000"/>
        </w:rPr>
      </w:pPr>
      <w:r w:rsidRPr="00616B79">
        <w:rPr>
          <w:rFonts w:ascii="Arial" w:hAnsi="Arial" w:cs="Arial"/>
          <w:i/>
          <w:iCs/>
          <w:color w:val="000000"/>
        </w:rPr>
        <w:t>Stk. 2. </w:t>
      </w:r>
      <w:r w:rsidRPr="00616B79">
        <w:rPr>
          <w:rFonts w:ascii="Arial" w:hAnsi="Arial" w:cs="Arial"/>
          <w:color w:val="000000"/>
        </w:rPr>
        <w:t>Bygherren lader foretage afsætninger af de bestemmende hovedlinjer og højder (koter), medens al øvrig afsætning foretages af entreprenøren.</w:t>
      </w:r>
    </w:p>
    <w:p w14:paraId="21B81F9C" w14:textId="77777777" w:rsidR="004976D0" w:rsidRPr="00616B79" w:rsidRDefault="004976D0" w:rsidP="004976D0">
      <w:pPr>
        <w:rPr>
          <w:rFonts w:ascii="Arial" w:hAnsi="Arial" w:cs="Arial"/>
          <w:color w:val="FF0000"/>
        </w:rPr>
      </w:pPr>
      <w:r w:rsidRPr="00616B79">
        <w:rPr>
          <w:rFonts w:ascii="Arial" w:hAnsi="Arial" w:cs="Arial"/>
          <w:i/>
          <w:color w:val="FF0000"/>
        </w:rPr>
        <w:t>§9. stk.1. Gør det helt legitimt at bede entreprenøren om at deltage i planlægningsmøder uden ekstra beregning. - Man kunne tilføje</w:t>
      </w:r>
      <w:r w:rsidRPr="00616B79">
        <w:rPr>
          <w:rFonts w:ascii="Arial" w:hAnsi="Arial" w:cs="Arial"/>
          <w:color w:val="FF0000"/>
        </w:rPr>
        <w:t xml:space="preserve"> </w:t>
      </w:r>
      <w:r w:rsidRPr="00AA292A">
        <w:rPr>
          <w:rFonts w:ascii="Arial" w:hAnsi="Arial" w:cs="Arial"/>
          <w:color w:val="215868" w:themeColor="accent5" w:themeShade="80"/>
        </w:rPr>
        <w:t xml:space="preserve">”Med bygherren og de øvrige entreprenører” </w:t>
      </w:r>
    </w:p>
    <w:p w14:paraId="2FA166CF" w14:textId="77777777" w:rsidR="004976D0" w:rsidRPr="00616B79" w:rsidRDefault="004976D0" w:rsidP="004976D0">
      <w:pPr>
        <w:pStyle w:val="NormalWeb"/>
        <w:rPr>
          <w:rFonts w:ascii="Arial" w:hAnsi="Arial" w:cs="Arial"/>
          <w:color w:val="000000"/>
        </w:rPr>
      </w:pPr>
      <w:r w:rsidRPr="00616B79">
        <w:rPr>
          <w:rFonts w:ascii="Arial" w:hAnsi="Arial" w:cs="Arial"/>
          <w:i/>
          <w:iCs/>
          <w:color w:val="000000"/>
        </w:rPr>
        <w:t>Byggemøder</w:t>
      </w:r>
    </w:p>
    <w:p w14:paraId="5DF1E372" w14:textId="77777777" w:rsidR="004976D0" w:rsidRPr="00616B79" w:rsidRDefault="004976D0" w:rsidP="004976D0">
      <w:pPr>
        <w:pStyle w:val="parab"/>
        <w:rPr>
          <w:rFonts w:ascii="Arial" w:hAnsi="Arial" w:cs="Arial"/>
          <w:color w:val="000000"/>
        </w:rPr>
      </w:pPr>
      <w:r w:rsidRPr="00616B79">
        <w:rPr>
          <w:rFonts w:ascii="Arial" w:hAnsi="Arial" w:cs="Arial"/>
          <w:b/>
          <w:bCs/>
          <w:color w:val="000000"/>
        </w:rPr>
        <w:t>§ 19. </w:t>
      </w:r>
      <w:r w:rsidRPr="00616B79">
        <w:rPr>
          <w:rFonts w:ascii="Arial" w:hAnsi="Arial" w:cs="Arial"/>
          <w:color w:val="000000"/>
        </w:rPr>
        <w:t>Bygherren eller tilsynet indkalder til byggemøder og udarbejder mødereferater, der snarest muligt sendes til de entreprenører, bygherren har kontraheret med.</w:t>
      </w:r>
    </w:p>
    <w:p w14:paraId="23AF7ADC" w14:textId="77777777" w:rsidR="004976D0" w:rsidRPr="00616B79" w:rsidRDefault="004976D0" w:rsidP="004976D0">
      <w:pPr>
        <w:pStyle w:val="stk"/>
        <w:rPr>
          <w:rFonts w:ascii="Arial" w:hAnsi="Arial" w:cs="Arial"/>
          <w:color w:val="000000"/>
        </w:rPr>
      </w:pPr>
      <w:r w:rsidRPr="00616B79">
        <w:rPr>
          <w:rFonts w:ascii="Arial" w:hAnsi="Arial" w:cs="Arial"/>
          <w:i/>
          <w:iCs/>
          <w:color w:val="000000"/>
        </w:rPr>
        <w:t>Stk. 2. </w:t>
      </w:r>
      <w:r w:rsidRPr="00616B79">
        <w:rPr>
          <w:rFonts w:ascii="Arial" w:hAnsi="Arial" w:cs="Arial"/>
          <w:color w:val="000000"/>
        </w:rPr>
        <w:t>Entreprenøren skal selv eller ved sin stedfortræder deltage i byggemøderne.</w:t>
      </w:r>
    </w:p>
    <w:p w14:paraId="1E0919B9" w14:textId="77777777" w:rsidR="004976D0" w:rsidRPr="00616B79" w:rsidRDefault="004976D0" w:rsidP="004976D0">
      <w:pPr>
        <w:pStyle w:val="stk"/>
        <w:rPr>
          <w:rFonts w:ascii="Arial" w:hAnsi="Arial" w:cs="Arial"/>
          <w:color w:val="000000"/>
        </w:rPr>
      </w:pPr>
      <w:r w:rsidRPr="00616B79">
        <w:rPr>
          <w:rFonts w:ascii="Arial" w:hAnsi="Arial" w:cs="Arial"/>
          <w:i/>
          <w:iCs/>
          <w:color w:val="000000"/>
        </w:rPr>
        <w:t>Stk. 3. </w:t>
      </w:r>
      <w:r w:rsidRPr="00616B79">
        <w:rPr>
          <w:rFonts w:ascii="Arial" w:hAnsi="Arial" w:cs="Arial"/>
          <w:color w:val="000000"/>
        </w:rPr>
        <w:t>På hvert byggemøde opgøres med angivelse af årsag det antal arbejdsdage - spilddage - hvor arbejdet helt eller delvis har ligget stille.</w:t>
      </w:r>
    </w:p>
    <w:p w14:paraId="5E2C92D7" w14:textId="77777777" w:rsidR="004976D0" w:rsidRPr="00AA292A" w:rsidRDefault="004976D0" w:rsidP="004976D0">
      <w:pPr>
        <w:pStyle w:val="stk"/>
        <w:rPr>
          <w:rFonts w:ascii="Arial" w:hAnsi="Arial" w:cs="Arial"/>
          <w:color w:val="215868" w:themeColor="accent5" w:themeShade="80"/>
        </w:rPr>
      </w:pPr>
      <w:r w:rsidRPr="00AA292A">
        <w:rPr>
          <w:rFonts w:ascii="Arial" w:hAnsi="Arial" w:cs="Arial"/>
          <w:color w:val="215868" w:themeColor="accent5" w:themeShade="80"/>
        </w:rPr>
        <w:t>§ 9. stk. 1. Bygherren eller tilsynet indkalder til projektgennemgangsmøder, proces planlægningsmøder og byggemøder</w:t>
      </w:r>
    </w:p>
    <w:p w14:paraId="6F0A2AA1" w14:textId="77777777" w:rsidR="004976D0" w:rsidRPr="00AA292A" w:rsidRDefault="004976D0" w:rsidP="004976D0">
      <w:pPr>
        <w:pStyle w:val="stk"/>
        <w:rPr>
          <w:rFonts w:ascii="Arial" w:hAnsi="Arial" w:cs="Arial"/>
          <w:color w:val="215868" w:themeColor="accent5" w:themeShade="80"/>
        </w:rPr>
      </w:pPr>
      <w:r w:rsidRPr="00AA292A">
        <w:rPr>
          <w:rFonts w:ascii="Arial" w:hAnsi="Arial" w:cs="Arial"/>
          <w:color w:val="215868" w:themeColor="accent5" w:themeShade="80"/>
        </w:rPr>
        <w:t>Stk.2. Entrepriselederen eller anden stedfortræder der er tilknyttet byggesagen skal deltage i alle typer møder.</w:t>
      </w:r>
    </w:p>
    <w:p w14:paraId="74124B3C" w14:textId="77777777" w:rsidR="004976D0" w:rsidRPr="00616B79" w:rsidRDefault="004976D0" w:rsidP="004976D0">
      <w:pPr>
        <w:pStyle w:val="stk"/>
        <w:rPr>
          <w:rFonts w:ascii="Arial" w:hAnsi="Arial" w:cs="Arial"/>
          <w:color w:val="000000"/>
        </w:rPr>
      </w:pPr>
    </w:p>
    <w:p w14:paraId="7CDD3A99" w14:textId="77777777" w:rsidR="004976D0" w:rsidRPr="00616B79" w:rsidRDefault="004976D0" w:rsidP="004976D0">
      <w:pPr>
        <w:pStyle w:val="NormalWeb"/>
        <w:rPr>
          <w:rFonts w:ascii="Arial" w:hAnsi="Arial" w:cs="Arial"/>
          <w:color w:val="000000"/>
        </w:rPr>
      </w:pPr>
      <w:r w:rsidRPr="00616B79">
        <w:rPr>
          <w:rFonts w:ascii="Arial" w:hAnsi="Arial" w:cs="Arial"/>
          <w:i/>
          <w:iCs/>
          <w:color w:val="000000"/>
        </w:rPr>
        <w:t>Samvirke med andre entreprenører</w:t>
      </w:r>
    </w:p>
    <w:p w14:paraId="4E1DFEE2" w14:textId="77777777" w:rsidR="004976D0" w:rsidRPr="00616B79" w:rsidRDefault="004976D0" w:rsidP="004976D0">
      <w:pPr>
        <w:pStyle w:val="parab"/>
        <w:rPr>
          <w:rFonts w:ascii="Arial" w:hAnsi="Arial" w:cs="Arial"/>
          <w:color w:val="000000"/>
        </w:rPr>
      </w:pPr>
      <w:r w:rsidRPr="00616B79">
        <w:rPr>
          <w:rFonts w:ascii="Arial" w:hAnsi="Arial" w:cs="Arial"/>
          <w:b/>
          <w:bCs/>
          <w:color w:val="000000"/>
        </w:rPr>
        <w:t>§ 20. </w:t>
      </w:r>
      <w:r w:rsidRPr="00616B79">
        <w:rPr>
          <w:rFonts w:ascii="Arial" w:hAnsi="Arial" w:cs="Arial"/>
          <w:color w:val="000000"/>
        </w:rPr>
        <w:t>Entreprenøren skal samvirke med andre entreprenører på byggepladsen og i tide forhandle med tilsynet, således at fejl og forsinkelser ved manglende samvirke mellem entreprenørerne undgås.</w:t>
      </w:r>
    </w:p>
    <w:p w14:paraId="6FC81551" w14:textId="77777777" w:rsidR="004976D0" w:rsidRPr="00616B79" w:rsidRDefault="004976D0" w:rsidP="004976D0">
      <w:pPr>
        <w:rPr>
          <w:rFonts w:ascii="Arial" w:hAnsi="Arial" w:cs="Arial"/>
          <w:color w:val="FF0000"/>
        </w:rPr>
      </w:pPr>
      <w:r w:rsidRPr="00616B79">
        <w:rPr>
          <w:rFonts w:ascii="Arial" w:hAnsi="Arial" w:cs="Arial"/>
          <w:i/>
          <w:color w:val="FF0000"/>
        </w:rPr>
        <w:t>§20. Bør præciseres da der her er forudsat</w:t>
      </w:r>
      <w:r>
        <w:rPr>
          <w:rFonts w:ascii="Arial" w:hAnsi="Arial" w:cs="Arial"/>
          <w:i/>
          <w:color w:val="FF0000"/>
        </w:rPr>
        <w:t>,</w:t>
      </w:r>
      <w:r w:rsidRPr="00616B79">
        <w:rPr>
          <w:rFonts w:ascii="Arial" w:hAnsi="Arial" w:cs="Arial"/>
          <w:i/>
          <w:color w:val="FF0000"/>
        </w:rPr>
        <w:t xml:space="preserve"> at der skal forhandles med tilsynet for at undgå manglende samvirke mellem entreprenørerne.</w:t>
      </w:r>
      <w:r w:rsidRPr="00616B79">
        <w:rPr>
          <w:rFonts w:ascii="Arial" w:hAnsi="Arial" w:cs="Arial"/>
          <w:color w:val="FF0000"/>
        </w:rPr>
        <w:t xml:space="preserve"> </w:t>
      </w:r>
    </w:p>
    <w:p w14:paraId="69E6AFDF" w14:textId="77777777" w:rsidR="004976D0" w:rsidRPr="00AA292A" w:rsidRDefault="004976D0" w:rsidP="004976D0">
      <w:pPr>
        <w:rPr>
          <w:rFonts w:ascii="Arial" w:hAnsi="Arial" w:cs="Arial"/>
          <w:color w:val="215868" w:themeColor="accent5" w:themeShade="80"/>
        </w:rPr>
      </w:pPr>
      <w:r w:rsidRPr="00616B79">
        <w:rPr>
          <w:rFonts w:ascii="Arial" w:hAnsi="Arial" w:cs="Arial"/>
        </w:rPr>
        <w:t xml:space="preserve">§ 20. </w:t>
      </w:r>
      <w:r w:rsidRPr="00AA292A">
        <w:rPr>
          <w:rFonts w:ascii="Arial" w:hAnsi="Arial" w:cs="Arial"/>
          <w:color w:val="215868" w:themeColor="accent5" w:themeShade="80"/>
        </w:rPr>
        <w:t>Entreprenøren skal samvirke og samarbejde med øvrige entreprenører på byggepladsen i tide således at fejl og forsinkelser ved manglende samvirke og samarbejde mellem entreprenørerne undgås. Dette gøres primært i forbindelse med fælles proces planlægning og på de ugentlige byggemøder hvor periode planen gennemgås.</w:t>
      </w:r>
    </w:p>
    <w:p w14:paraId="51F5EA22" w14:textId="77777777" w:rsidR="004976D0" w:rsidRPr="00616B79" w:rsidRDefault="004976D0" w:rsidP="004976D0">
      <w:pPr>
        <w:rPr>
          <w:rFonts w:ascii="Arial" w:hAnsi="Arial" w:cs="Arial"/>
        </w:rPr>
      </w:pPr>
    </w:p>
    <w:p w14:paraId="6223F84F" w14:textId="77777777" w:rsidR="004976D0" w:rsidRPr="00616B79" w:rsidRDefault="004976D0" w:rsidP="004976D0">
      <w:pPr>
        <w:rPr>
          <w:rFonts w:ascii="Arial" w:hAnsi="Arial" w:cs="Arial"/>
          <w:i/>
          <w:color w:val="FF0000"/>
        </w:rPr>
      </w:pPr>
      <w:r w:rsidRPr="00616B79">
        <w:rPr>
          <w:rFonts w:ascii="Arial" w:hAnsi="Arial" w:cs="Arial"/>
          <w:noProof/>
          <w:lang w:eastAsia="da-DK"/>
        </w:rPr>
        <w:drawing>
          <wp:inline distT="0" distB="0" distL="0" distR="0" wp14:anchorId="657F9160" wp14:editId="69F90822">
            <wp:extent cx="6120130" cy="442087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420870"/>
                    </a:xfrm>
                    <a:prstGeom prst="rect">
                      <a:avLst/>
                    </a:prstGeom>
                  </pic:spPr>
                </pic:pic>
              </a:graphicData>
            </a:graphic>
          </wp:inline>
        </w:drawing>
      </w:r>
    </w:p>
    <w:p w14:paraId="18F9E65D" w14:textId="77777777" w:rsidR="004976D0" w:rsidRPr="00616B79" w:rsidRDefault="004976D0" w:rsidP="004976D0">
      <w:pPr>
        <w:rPr>
          <w:rFonts w:ascii="Arial" w:hAnsi="Arial" w:cs="Arial"/>
          <w:i/>
          <w:color w:val="FF0000"/>
        </w:rPr>
      </w:pPr>
      <w:r w:rsidRPr="00616B79">
        <w:rPr>
          <w:rFonts w:ascii="Arial" w:hAnsi="Arial" w:cs="Arial"/>
          <w:i/>
          <w:color w:val="FF0000"/>
        </w:rPr>
        <w:t>§15.     præciseres i forhold til hvordan og hvor ofte man behandler uklarheder, hindringer og lignende forhold.</w:t>
      </w:r>
    </w:p>
    <w:p w14:paraId="46073455" w14:textId="77777777" w:rsidR="004976D0" w:rsidRDefault="004976D0" w:rsidP="004976D0">
      <w:pPr>
        <w:rPr>
          <w:rFonts w:ascii="Arial" w:hAnsi="Arial" w:cs="Arial"/>
          <w:color w:val="FF0000"/>
        </w:rPr>
      </w:pPr>
    </w:p>
    <w:p w14:paraId="1D6F83B6" w14:textId="77777777" w:rsidR="004976D0" w:rsidRDefault="004976D0" w:rsidP="004976D0">
      <w:pPr>
        <w:rPr>
          <w:rFonts w:ascii="Arial" w:hAnsi="Arial" w:cs="Arial"/>
          <w:color w:val="FF0000"/>
        </w:rPr>
      </w:pPr>
    </w:p>
    <w:p w14:paraId="5A1CA6FF" w14:textId="77777777" w:rsidR="004976D0" w:rsidRPr="00AA292A" w:rsidRDefault="004976D0" w:rsidP="004976D0">
      <w:pPr>
        <w:rPr>
          <w:rFonts w:ascii="Arial" w:hAnsi="Arial" w:cs="Arial"/>
          <w:u w:val="single"/>
        </w:rPr>
      </w:pPr>
      <w:r w:rsidRPr="00AA292A">
        <w:rPr>
          <w:rFonts w:ascii="Arial" w:hAnsi="Arial" w:cs="Arial"/>
          <w:u w:val="single"/>
        </w:rPr>
        <w:t>Nyt punkt</w:t>
      </w:r>
    </w:p>
    <w:p w14:paraId="183F623A" w14:textId="77777777" w:rsidR="004976D0" w:rsidRPr="00AA292A" w:rsidRDefault="004976D0" w:rsidP="004976D0">
      <w:pPr>
        <w:rPr>
          <w:rFonts w:ascii="Arial" w:hAnsi="Arial" w:cs="Arial"/>
          <w:color w:val="215868" w:themeColor="accent5" w:themeShade="80"/>
        </w:rPr>
        <w:sectPr w:rsidR="004976D0" w:rsidRPr="00AA292A" w:rsidSect="00616B79">
          <w:headerReference w:type="default" r:id="rId9"/>
          <w:footerReference w:type="default" r:id="rId10"/>
          <w:pgSz w:w="15840" w:h="24480" w:code="3"/>
          <w:pgMar w:top="1701" w:right="1418" w:bottom="1701" w:left="1418" w:header="709" w:footer="709" w:gutter="0"/>
          <w:cols w:space="708"/>
          <w:docGrid w:linePitch="360"/>
        </w:sectPr>
      </w:pPr>
      <w:r w:rsidRPr="00AA292A">
        <w:rPr>
          <w:rFonts w:ascii="Arial" w:hAnsi="Arial" w:cs="Arial"/>
          <w:color w:val="215868" w:themeColor="accent5" w:themeShade="80"/>
        </w:rPr>
        <w:t>Stk. 6.  Entreprenøren er pligtig til hele tiden at have fokus på de næste 5 ugers arbejde- for at spotte evt. forhindringer i så god tid at disse kan ryddes af vejen inden et givet arbejde skal udføres- herunder også rettidig bestilling af materialer- rekvirering af mandskab og materiel. Dette foregår i forbindelse med gennemgangen af periodeplanen på de ugentlige byggemøder.</w:t>
      </w:r>
    </w:p>
    <w:p w14:paraId="52A7F986" w14:textId="77777777" w:rsidR="004976D0" w:rsidRPr="00616B79" w:rsidRDefault="004976D0" w:rsidP="004976D0">
      <w:pPr>
        <w:rPr>
          <w:rFonts w:ascii="Arial" w:hAnsi="Arial" w:cs="Arial"/>
        </w:rPr>
      </w:pPr>
    </w:p>
    <w:p w14:paraId="111C7B33" w14:textId="77777777" w:rsidR="004976D0" w:rsidRPr="00AA292A" w:rsidRDefault="004976D0" w:rsidP="004976D0">
      <w:pPr>
        <w:rPr>
          <w:rFonts w:ascii="Arial" w:hAnsi="Arial" w:cs="Arial"/>
          <w:b/>
        </w:rPr>
      </w:pPr>
      <w:r w:rsidRPr="00AA292A">
        <w:rPr>
          <w:rFonts w:ascii="Arial" w:hAnsi="Arial" w:cs="Arial"/>
          <w:b/>
        </w:rPr>
        <w:t>Byggesagsbeskrivelsen -  Basis-beskrivelsen.</w:t>
      </w:r>
    </w:p>
    <w:p w14:paraId="0CAF0E20" w14:textId="77777777" w:rsidR="004976D0" w:rsidRPr="00616B79" w:rsidRDefault="004976D0" w:rsidP="004976D0">
      <w:pPr>
        <w:rPr>
          <w:rFonts w:ascii="Arial" w:hAnsi="Arial" w:cs="Arial"/>
        </w:rPr>
      </w:pPr>
    </w:p>
    <w:p w14:paraId="32BD96C0" w14:textId="77777777" w:rsidR="004976D0" w:rsidRPr="00616B79" w:rsidRDefault="004976D0" w:rsidP="004976D0">
      <w:pPr>
        <w:rPr>
          <w:rFonts w:ascii="Arial" w:hAnsi="Arial" w:cs="Arial"/>
        </w:rPr>
      </w:pPr>
      <w:r w:rsidRPr="00616B79">
        <w:rPr>
          <w:rFonts w:ascii="Arial" w:hAnsi="Arial" w:cs="Arial"/>
          <w:noProof/>
          <w:lang w:eastAsia="da-DK"/>
        </w:rPr>
        <w:drawing>
          <wp:inline distT="0" distB="0" distL="0" distR="0" wp14:anchorId="11B9EEA6" wp14:editId="2505182B">
            <wp:extent cx="5000625" cy="590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0625" cy="590550"/>
                    </a:xfrm>
                    <a:prstGeom prst="rect">
                      <a:avLst/>
                    </a:prstGeom>
                  </pic:spPr>
                </pic:pic>
              </a:graphicData>
            </a:graphic>
          </wp:inline>
        </w:drawing>
      </w:r>
      <w:r w:rsidRPr="00616B79">
        <w:rPr>
          <w:rFonts w:ascii="Arial" w:hAnsi="Arial" w:cs="Arial"/>
          <w:noProof/>
          <w:lang w:eastAsia="da-DK"/>
        </w:rPr>
        <w:drawing>
          <wp:inline distT="0" distB="0" distL="0" distR="0" wp14:anchorId="4F7CF67F" wp14:editId="08094DEB">
            <wp:extent cx="5468112" cy="339271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0105" cy="3455997"/>
                    </a:xfrm>
                    <a:prstGeom prst="rect">
                      <a:avLst/>
                    </a:prstGeom>
                  </pic:spPr>
                </pic:pic>
              </a:graphicData>
            </a:graphic>
          </wp:inline>
        </w:drawing>
      </w:r>
    </w:p>
    <w:p w14:paraId="2E4D1546" w14:textId="77777777" w:rsidR="004976D0" w:rsidRPr="00616B79" w:rsidRDefault="004976D0" w:rsidP="004976D0">
      <w:pPr>
        <w:rPr>
          <w:rFonts w:ascii="Arial" w:hAnsi="Arial" w:cs="Arial"/>
          <w:i/>
          <w:color w:val="FF0000"/>
        </w:rPr>
      </w:pPr>
      <w:r w:rsidRPr="00616B79">
        <w:rPr>
          <w:rFonts w:ascii="Arial" w:hAnsi="Arial" w:cs="Arial"/>
          <w:i/>
          <w:color w:val="FF0000"/>
        </w:rPr>
        <w:t>Pkt. 6.3 stk. 1- skal bruges til at fastlægge antallet af byggemøder- samt tidsforbrug- her kunne en tilføjelse gå ud på at opdele møderne i 3 kategorier- Byggemøder, Projektgennemgangsmøde og planlægningsmøder med et estimeret tidsforbrug og krav til hvem der skal deltage.</w:t>
      </w:r>
      <w:r w:rsidRPr="00616B79">
        <w:rPr>
          <w:rFonts w:ascii="Arial" w:hAnsi="Arial" w:cs="Arial"/>
        </w:rPr>
        <w:br/>
      </w:r>
      <w:r w:rsidRPr="00616B79">
        <w:rPr>
          <w:rFonts w:ascii="Arial" w:hAnsi="Arial" w:cs="Arial"/>
          <w:i/>
          <w:color w:val="FF0000"/>
        </w:rPr>
        <w:t>Planlægningsmøderne er udelukkende procesplanlægnings møderne, her skal alle fag entreprenørerne deltage, helst med en entreprise leder og en sjakbajs.</w:t>
      </w:r>
      <w:r w:rsidRPr="00616B79">
        <w:rPr>
          <w:rFonts w:ascii="Arial" w:hAnsi="Arial" w:cs="Arial"/>
          <w:i/>
          <w:color w:val="FF0000"/>
        </w:rPr>
        <w:br/>
        <w:t xml:space="preserve">Periodeplan og ugeplans møderne er en naturlig del af de ordinære ugentlige byggemøder, her deltager de fag entreprenører der har arbejde indenfor de kommende 5 uger </w:t>
      </w:r>
    </w:p>
    <w:p w14:paraId="5E35E9E2" w14:textId="77777777" w:rsidR="004976D0" w:rsidRPr="00616B79" w:rsidRDefault="004976D0" w:rsidP="004976D0">
      <w:pPr>
        <w:rPr>
          <w:rFonts w:ascii="Arial" w:hAnsi="Arial" w:cs="Arial"/>
        </w:rPr>
      </w:pPr>
    </w:p>
    <w:p w14:paraId="555A5991" w14:textId="77777777" w:rsidR="004976D0" w:rsidRPr="00616B79" w:rsidRDefault="004976D0" w:rsidP="004976D0">
      <w:pPr>
        <w:rPr>
          <w:rFonts w:ascii="Arial" w:hAnsi="Arial" w:cs="Arial"/>
        </w:rPr>
      </w:pPr>
      <w:r w:rsidRPr="00616B79">
        <w:rPr>
          <w:rFonts w:ascii="Arial" w:hAnsi="Arial" w:cs="Arial"/>
          <w:noProof/>
          <w:lang w:eastAsia="da-DK"/>
        </w:rPr>
        <w:lastRenderedPageBreak/>
        <w:drawing>
          <wp:inline distT="0" distB="0" distL="0" distR="0" wp14:anchorId="67FED36F" wp14:editId="360249D4">
            <wp:extent cx="5138928" cy="3872291"/>
            <wp:effectExtent l="0" t="0" r="508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7057" cy="3885951"/>
                    </a:xfrm>
                    <a:prstGeom prst="rect">
                      <a:avLst/>
                    </a:prstGeom>
                  </pic:spPr>
                </pic:pic>
              </a:graphicData>
            </a:graphic>
          </wp:inline>
        </w:drawing>
      </w:r>
    </w:p>
    <w:p w14:paraId="062B010C" w14:textId="77777777" w:rsidR="004976D0" w:rsidRPr="00616B79" w:rsidRDefault="004976D0" w:rsidP="004976D0">
      <w:pPr>
        <w:rPr>
          <w:rFonts w:ascii="Arial" w:hAnsi="Arial" w:cs="Arial"/>
        </w:rPr>
      </w:pPr>
      <w:r w:rsidRPr="00616B79">
        <w:rPr>
          <w:rFonts w:ascii="Arial" w:hAnsi="Arial" w:cs="Arial"/>
          <w:i/>
          <w:color w:val="FF0000"/>
        </w:rPr>
        <w:t>Pkt. 6.5 stk. 7. Benyttes til at indkalde fagentreprenørerne til fælles planlægningsmøde- også hvis der er udbudt i hovedentreprise</w:t>
      </w:r>
      <w:r w:rsidRPr="00616B79">
        <w:rPr>
          <w:rFonts w:ascii="Arial" w:hAnsi="Arial" w:cs="Arial"/>
          <w:color w:val="FF0000"/>
        </w:rPr>
        <w:t>.</w:t>
      </w:r>
    </w:p>
    <w:p w14:paraId="3AD3D604" w14:textId="77777777" w:rsidR="004976D0" w:rsidRPr="00616B79" w:rsidRDefault="004976D0" w:rsidP="004976D0">
      <w:pPr>
        <w:rPr>
          <w:rFonts w:ascii="Arial" w:hAnsi="Arial" w:cs="Arial"/>
        </w:rPr>
      </w:pPr>
    </w:p>
    <w:p w14:paraId="6BC63B2E" w14:textId="77777777" w:rsidR="004976D0" w:rsidRPr="00616B79" w:rsidRDefault="004976D0" w:rsidP="004976D0">
      <w:pPr>
        <w:rPr>
          <w:rFonts w:ascii="Arial" w:hAnsi="Arial" w:cs="Arial"/>
        </w:rPr>
      </w:pPr>
      <w:r w:rsidRPr="00616B79">
        <w:rPr>
          <w:rFonts w:ascii="Arial" w:hAnsi="Arial" w:cs="Arial"/>
        </w:rPr>
        <w:t>Stk. 7. Procesplanlægnings møder</w:t>
      </w:r>
    </w:p>
    <w:p w14:paraId="2ED94AD9" w14:textId="77777777" w:rsidR="004976D0" w:rsidRPr="00616B79" w:rsidRDefault="004976D0" w:rsidP="004976D0">
      <w:pPr>
        <w:rPr>
          <w:rFonts w:ascii="Arial" w:hAnsi="Arial" w:cs="Arial"/>
        </w:rPr>
      </w:pPr>
      <w:r w:rsidRPr="00AA292A">
        <w:rPr>
          <w:rFonts w:ascii="Arial" w:hAnsi="Arial" w:cs="Arial"/>
          <w:color w:val="215868" w:themeColor="accent5" w:themeShade="80"/>
        </w:rPr>
        <w:t>En uge efter projektgennemgangs mødet indkaldes der til det første af 3 (eller et pr. byggeafsnit alt efter bygge projekt) fælles procesplanlægningsmøde af en varighed på ca. 3 timer pr. gang.</w:t>
      </w:r>
      <w:r w:rsidRPr="00AA292A">
        <w:rPr>
          <w:rFonts w:ascii="Arial" w:hAnsi="Arial" w:cs="Arial"/>
          <w:color w:val="215868" w:themeColor="accent5" w:themeShade="80"/>
        </w:rPr>
        <w:br/>
        <w:t xml:space="preserve">Deltagere: Alle fag entreprenører sender en til to personer med deres daglige gang på pladsen- de samme personer skal deltage i alle øvrige møder. </w:t>
      </w:r>
      <w:r>
        <w:rPr>
          <w:rFonts w:ascii="Arial" w:hAnsi="Arial" w:cs="Arial"/>
          <w:color w:val="215868" w:themeColor="accent5" w:themeShade="80"/>
        </w:rPr>
        <w:br/>
      </w:r>
      <w:r w:rsidRPr="00AA292A">
        <w:rPr>
          <w:rFonts w:ascii="Arial" w:hAnsi="Arial" w:cs="Arial"/>
          <w:color w:val="215868" w:themeColor="accent5" w:themeShade="80"/>
        </w:rPr>
        <w:t>Se nærmere om procesplanlægnings møder i afsnit 7.1 Tidsstyring.</w:t>
      </w:r>
      <w:r w:rsidRPr="00616B79">
        <w:rPr>
          <w:rFonts w:ascii="Arial" w:hAnsi="Arial" w:cs="Arial"/>
        </w:rPr>
        <w:br w:type="page"/>
      </w:r>
    </w:p>
    <w:p w14:paraId="6119397A" w14:textId="77777777" w:rsidR="004976D0" w:rsidRPr="00616B79" w:rsidRDefault="004976D0" w:rsidP="004976D0">
      <w:pPr>
        <w:rPr>
          <w:rFonts w:ascii="Arial" w:hAnsi="Arial" w:cs="Arial"/>
        </w:rPr>
      </w:pPr>
      <w:r w:rsidRPr="00AA292A">
        <w:rPr>
          <w:rFonts w:ascii="Arial" w:hAnsi="Arial" w:cs="Arial"/>
          <w:b/>
        </w:rPr>
        <w:lastRenderedPageBreak/>
        <w:t>Byggesagsbeskrivelsen -  Basis-beskrivelsen</w:t>
      </w:r>
      <w:r w:rsidRPr="00616B79">
        <w:rPr>
          <w:rFonts w:ascii="Arial" w:hAnsi="Arial" w:cs="Arial"/>
          <w:noProof/>
          <w:lang w:eastAsia="da-DK"/>
        </w:rPr>
        <w:t xml:space="preserve"> </w:t>
      </w:r>
      <w:r w:rsidRPr="00616B79">
        <w:rPr>
          <w:rFonts w:ascii="Arial" w:hAnsi="Arial" w:cs="Arial"/>
          <w:noProof/>
          <w:lang w:eastAsia="da-DK"/>
        </w:rPr>
        <w:drawing>
          <wp:inline distT="0" distB="0" distL="0" distR="0" wp14:anchorId="10D71133" wp14:editId="25BB9A6F">
            <wp:extent cx="4599432" cy="5572586"/>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3523" cy="5577542"/>
                    </a:xfrm>
                    <a:prstGeom prst="rect">
                      <a:avLst/>
                    </a:prstGeom>
                  </pic:spPr>
                </pic:pic>
              </a:graphicData>
            </a:graphic>
          </wp:inline>
        </w:drawing>
      </w:r>
    </w:p>
    <w:p w14:paraId="1FBEE493" w14:textId="77777777" w:rsidR="004976D0" w:rsidRPr="00616B79" w:rsidRDefault="004976D0" w:rsidP="004976D0">
      <w:pPr>
        <w:rPr>
          <w:rFonts w:ascii="Arial" w:hAnsi="Arial" w:cs="Arial"/>
          <w:i/>
          <w:color w:val="FF0000"/>
        </w:rPr>
      </w:pPr>
      <w:r w:rsidRPr="00616B79">
        <w:rPr>
          <w:rFonts w:ascii="Arial" w:hAnsi="Arial" w:cs="Arial"/>
          <w:color w:val="FF0000"/>
        </w:rPr>
        <w:t>Pkt. 7.</w:t>
      </w:r>
      <w:r w:rsidRPr="00616B79">
        <w:rPr>
          <w:rFonts w:ascii="Arial" w:hAnsi="Arial" w:cs="Arial"/>
          <w:i/>
          <w:color w:val="FF0000"/>
        </w:rPr>
        <w:t>1 Generelt- kan bruges til overordnet at beskrive Last planner konceptet- hvorfor- hvordan- fordele osv.</w:t>
      </w:r>
    </w:p>
    <w:p w14:paraId="79539A6A" w14:textId="77777777" w:rsidR="004976D0" w:rsidRPr="00616B79" w:rsidRDefault="004976D0" w:rsidP="004976D0">
      <w:pPr>
        <w:rPr>
          <w:rFonts w:ascii="Arial" w:hAnsi="Arial" w:cs="Arial"/>
          <w:i/>
          <w:color w:val="FF0000"/>
        </w:rPr>
      </w:pPr>
      <w:r w:rsidRPr="00616B79">
        <w:rPr>
          <w:rFonts w:ascii="Arial" w:hAnsi="Arial" w:cs="Arial"/>
          <w:i/>
          <w:color w:val="FF0000"/>
        </w:rPr>
        <w:t>Stk. 3. Legitimerer at der indkaldes til procesplanlægningsmøde- her kan en tilføjelse om procesplanlægning indskrives- altså metode.</w:t>
      </w:r>
    </w:p>
    <w:p w14:paraId="1757CB7F" w14:textId="77777777" w:rsidR="004976D0" w:rsidRPr="00AA292A" w:rsidRDefault="004976D0" w:rsidP="004976D0">
      <w:pPr>
        <w:rPr>
          <w:rFonts w:ascii="Arial" w:hAnsi="Arial" w:cs="Arial"/>
          <w:color w:val="215868" w:themeColor="accent5" w:themeShade="80"/>
        </w:rPr>
      </w:pPr>
      <w:r w:rsidRPr="00AA292A">
        <w:rPr>
          <w:rFonts w:ascii="Arial" w:hAnsi="Arial" w:cs="Arial"/>
          <w:color w:val="215868" w:themeColor="accent5" w:themeShade="80"/>
        </w:rPr>
        <w:t>Stk.3. Entreprenøren er pligtig til umiddelbart efter bygherres accept at medvirke ved fælles procesplanlægning inden for rammerne af udbuds tidsplanen.</w:t>
      </w:r>
    </w:p>
    <w:p w14:paraId="1E268BB3" w14:textId="77777777" w:rsidR="004976D0" w:rsidRPr="00616B79" w:rsidRDefault="004976D0" w:rsidP="004976D0">
      <w:pPr>
        <w:rPr>
          <w:rFonts w:ascii="Arial" w:hAnsi="Arial" w:cs="Arial"/>
          <w:i/>
          <w:color w:val="FF0000"/>
        </w:rPr>
      </w:pPr>
      <w:r w:rsidRPr="00616B79">
        <w:rPr>
          <w:rFonts w:ascii="Arial" w:hAnsi="Arial" w:cs="Arial"/>
          <w:i/>
          <w:color w:val="FF0000"/>
        </w:rPr>
        <w:t>Stk. 4. Legitimerer den detaljeringsgrad der kræves i forbindelse med fælles procesplanlægning.</w:t>
      </w:r>
    </w:p>
    <w:p w14:paraId="47CA0D38" w14:textId="77777777" w:rsidR="004976D0" w:rsidRPr="00616B79" w:rsidRDefault="004976D0" w:rsidP="004976D0">
      <w:pPr>
        <w:rPr>
          <w:rFonts w:ascii="Arial" w:hAnsi="Arial" w:cs="Arial"/>
          <w:color w:val="FF0000"/>
        </w:rPr>
      </w:pPr>
      <w:r w:rsidRPr="00AA292A">
        <w:rPr>
          <w:rFonts w:ascii="Arial" w:hAnsi="Arial" w:cs="Arial"/>
          <w:color w:val="215868" w:themeColor="accent5" w:themeShade="80"/>
        </w:rPr>
        <w:t>Stk. 5. Kan udgå- da man laver en fælles tidsplan i samarbejde</w:t>
      </w:r>
      <w:r w:rsidRPr="00616B79">
        <w:rPr>
          <w:rFonts w:ascii="Arial" w:hAnsi="Arial" w:cs="Arial"/>
          <w:color w:val="FF0000"/>
        </w:rPr>
        <w:t>.</w:t>
      </w:r>
    </w:p>
    <w:p w14:paraId="2D6A0A37" w14:textId="77777777" w:rsidR="004976D0" w:rsidRPr="00616B79" w:rsidRDefault="004976D0" w:rsidP="004976D0">
      <w:pPr>
        <w:rPr>
          <w:rFonts w:ascii="Arial" w:hAnsi="Arial" w:cs="Arial"/>
          <w:color w:val="0070C0"/>
        </w:rPr>
      </w:pPr>
      <w:r w:rsidRPr="00AA292A">
        <w:rPr>
          <w:rFonts w:ascii="Arial" w:hAnsi="Arial" w:cs="Arial"/>
          <w:i/>
          <w:color w:val="FF0000"/>
        </w:rPr>
        <w:t>Ved brug af Lokalitetsbaseret planlægning (cyklogram kan man evt. tilføje et stk. 9.</w:t>
      </w:r>
      <w:r w:rsidRPr="00AA292A">
        <w:rPr>
          <w:rFonts w:ascii="Arial" w:hAnsi="Arial" w:cs="Arial"/>
          <w:i/>
          <w:color w:val="FF0000"/>
        </w:rPr>
        <w:br/>
      </w:r>
      <w:r w:rsidRPr="00AA292A">
        <w:rPr>
          <w:rFonts w:ascii="Arial" w:hAnsi="Arial" w:cs="Arial"/>
          <w:color w:val="632423" w:themeColor="accent2" w:themeShade="80"/>
        </w:rPr>
        <w:t>Stk. 9. Entreprenøren er pligtig til at følge den lokalitets rækkefølge der er angivet på tidsplanen- kan dette ikke lades sig gøre skal byggeledelsen straks kontaktes.</w:t>
      </w:r>
    </w:p>
    <w:p w14:paraId="5816B6E5" w14:textId="77777777" w:rsidR="004976D0" w:rsidRPr="00616B79" w:rsidRDefault="004976D0" w:rsidP="004976D0">
      <w:pPr>
        <w:rPr>
          <w:rFonts w:ascii="Arial" w:hAnsi="Arial" w:cs="Arial"/>
        </w:rPr>
      </w:pPr>
    </w:p>
    <w:p w14:paraId="7A736400" w14:textId="77777777" w:rsidR="004976D0" w:rsidRPr="007D733B" w:rsidRDefault="004976D0" w:rsidP="004976D0">
      <w:pPr>
        <w:rPr>
          <w:rFonts w:ascii="Arial" w:hAnsi="Arial" w:cs="Arial"/>
          <w:color w:val="215868" w:themeColor="accent5" w:themeShade="80"/>
        </w:rPr>
      </w:pPr>
      <w:r w:rsidRPr="007D733B">
        <w:rPr>
          <w:rFonts w:ascii="Arial" w:hAnsi="Arial" w:cs="Arial"/>
          <w:color w:val="215868" w:themeColor="accent5" w:themeShade="80"/>
        </w:rPr>
        <w:t>7.1 Generelt</w:t>
      </w:r>
    </w:p>
    <w:p w14:paraId="37D05B06" w14:textId="77777777" w:rsidR="004976D0" w:rsidRPr="00AA292A" w:rsidRDefault="004976D0" w:rsidP="004976D0">
      <w:pPr>
        <w:spacing w:line="276" w:lineRule="auto"/>
        <w:rPr>
          <w:rFonts w:ascii="Arial" w:hAnsi="Arial" w:cs="Arial"/>
          <w:color w:val="215868" w:themeColor="accent5" w:themeShade="80"/>
        </w:rPr>
      </w:pPr>
      <w:r w:rsidRPr="00AA292A">
        <w:rPr>
          <w:rFonts w:ascii="Arial" w:hAnsi="Arial" w:cs="Arial"/>
          <w:color w:val="215868" w:themeColor="accent5" w:themeShade="80"/>
        </w:rPr>
        <w:lastRenderedPageBreak/>
        <w:t xml:space="preserve">På denne byggesag ønsker vi at bruge en mere involverende planlægnings og samarbejdsform end traditionelt. Vi vil benytte et system der hedder Last Planner System (LPS) </w:t>
      </w:r>
    </w:p>
    <w:p w14:paraId="4F40B4F1" w14:textId="77777777" w:rsidR="004976D0" w:rsidRPr="00AA292A" w:rsidRDefault="004976D0" w:rsidP="004976D0">
      <w:pPr>
        <w:spacing w:line="276" w:lineRule="auto"/>
        <w:rPr>
          <w:rFonts w:ascii="Arial" w:hAnsi="Arial" w:cs="Arial"/>
          <w:color w:val="215868" w:themeColor="accent5" w:themeShade="80"/>
        </w:rPr>
      </w:pPr>
      <w:r w:rsidRPr="00AA292A">
        <w:rPr>
          <w:rFonts w:ascii="Arial" w:hAnsi="Arial" w:cs="Arial"/>
          <w:color w:val="215868" w:themeColor="accent5" w:themeShade="80"/>
        </w:rPr>
        <w:t>Formålet med Last Planner System er at skabe bedre forudsigelighed og pålidelige tidsplaner, der holder i praksis. Midlet er inddragelse af de personer, der faktisk udfører arbejdet. Resultatet er bedre kommunikation, overblik og flow, hvilket igen medfører bedre overholdelse af tid, bedre økonomi, bedre sikkerhed og større arbejdsglæde for alle parter. Last Planner System nedbryder planlægningen af arbejdet på byggeprojektet i tre niveauer: Procesplanen, periodeplanen og ugeplanen. Procesplanen er den indledende planlægning af hele forløbet. Periodeplanen er fremsynet og har fokus på at fjerne forhindringer for produktionen. Forhindringer kan være mange ting f.eks. manglende tegninger, beslutninger, stilladser der står i vejen osv.  dette er i princippet ikke noget nyt se §15 i AB92, men det vil ske på en mere systematisk måde hver uge.  Ugeplanen er detailplanlægningen mellem sjakkene på byggepladsen.</w:t>
      </w:r>
    </w:p>
    <w:p w14:paraId="006A717F" w14:textId="77777777" w:rsidR="004976D0" w:rsidRPr="00AA292A" w:rsidRDefault="004976D0" w:rsidP="004976D0">
      <w:pPr>
        <w:spacing w:line="276" w:lineRule="auto"/>
        <w:rPr>
          <w:rFonts w:ascii="Arial" w:hAnsi="Arial" w:cs="Arial"/>
          <w:color w:val="215868" w:themeColor="accent5" w:themeShade="80"/>
        </w:rPr>
      </w:pPr>
      <w:r w:rsidRPr="00AA292A">
        <w:rPr>
          <w:rFonts w:ascii="Arial" w:hAnsi="Arial" w:cs="Arial"/>
          <w:color w:val="215868" w:themeColor="accent5" w:themeShade="80"/>
        </w:rPr>
        <w:t xml:space="preserve">Der vil kort efter accept skrivelse blive indkaldt til et infomøde som nærmere vil forklare jer hvad metoden går ud på. </w:t>
      </w:r>
    </w:p>
    <w:p w14:paraId="0E90D6DA" w14:textId="77777777" w:rsidR="004976D0" w:rsidRPr="00616B79" w:rsidRDefault="004976D0" w:rsidP="004976D0">
      <w:pPr>
        <w:spacing w:line="276" w:lineRule="auto"/>
        <w:rPr>
          <w:rFonts w:ascii="Arial" w:hAnsi="Arial" w:cs="Arial"/>
        </w:rPr>
      </w:pPr>
      <w:r w:rsidRPr="00AA292A">
        <w:rPr>
          <w:rFonts w:ascii="Arial" w:hAnsi="Arial" w:cs="Arial"/>
          <w:color w:val="215868" w:themeColor="accent5" w:themeShade="80"/>
        </w:rPr>
        <w:t xml:space="preserve">For mere info om metoden se dette link: </w:t>
      </w:r>
      <w:hyperlink r:id="rId15" w:history="1">
        <w:r w:rsidRPr="00616B79">
          <w:rPr>
            <w:rStyle w:val="Hyperlink"/>
            <w:rFonts w:ascii="Arial" w:hAnsi="Arial" w:cs="Arial"/>
          </w:rPr>
          <w:t>http://www.leanconstruction.dk/media/9030/Guide%20-%20Last%20Planner%20System%20-%20dec%202009.pdf</w:t>
        </w:r>
      </w:hyperlink>
    </w:p>
    <w:p w14:paraId="658F2822" w14:textId="77777777" w:rsidR="004976D0" w:rsidRDefault="004976D0" w:rsidP="004976D0"/>
    <w:p w14:paraId="40039BDF" w14:textId="77777777" w:rsidR="004976D0" w:rsidRDefault="004976D0" w:rsidP="004976D0"/>
    <w:p w14:paraId="667D5D46" w14:textId="0BB41356" w:rsidR="00C20F1D" w:rsidRDefault="00C20F1D" w:rsidP="004976D0"/>
    <w:p w14:paraId="35312927" w14:textId="2713E574" w:rsidR="00C20F1D" w:rsidRDefault="00C20F1D" w:rsidP="001E5F10"/>
    <w:p w14:paraId="5B13F110" w14:textId="35981854" w:rsidR="00C20F1D" w:rsidRPr="00441EF0" w:rsidRDefault="00C20F1D" w:rsidP="001E5F10">
      <w:bookmarkStart w:id="1" w:name="_GoBack"/>
      <w:bookmarkEnd w:id="1"/>
    </w:p>
    <w:sectPr w:rsidR="00C20F1D" w:rsidRPr="00441EF0" w:rsidSect="00C20F1D">
      <w:headerReference w:type="default" r:id="rId16"/>
      <w:footerReference w:type="default" r:id="rId17"/>
      <w:headerReference w:type="first" r:id="rId18"/>
      <w:footerReference w:type="first" r:id="rId19"/>
      <w:pgSz w:w="11900" w:h="16840"/>
      <w:pgMar w:top="2410" w:right="985" w:bottom="1440" w:left="1560" w:header="708" w:footer="1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94A2" w14:textId="77777777" w:rsidR="00767501" w:rsidRDefault="00767501" w:rsidP="00441EF0">
      <w:r>
        <w:separator/>
      </w:r>
    </w:p>
  </w:endnote>
  <w:endnote w:type="continuationSeparator" w:id="0">
    <w:p w14:paraId="5F14C898" w14:textId="77777777" w:rsidR="00767501" w:rsidRDefault="00767501" w:rsidP="0044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27706"/>
      <w:docPartObj>
        <w:docPartGallery w:val="Page Numbers (Bottom of Page)"/>
        <w:docPartUnique/>
      </w:docPartObj>
    </w:sdtPr>
    <w:sdtContent>
      <w:p w14:paraId="2920640D" w14:textId="0C85BB41" w:rsidR="004976D0" w:rsidRDefault="004976D0">
        <w:pPr>
          <w:pStyle w:val="Sidefod"/>
          <w:jc w:val="right"/>
        </w:pPr>
        <w:r>
          <w:fldChar w:fldCharType="begin"/>
        </w:r>
        <w:r>
          <w:instrText>PAGE   \* MERGEFORMAT</w:instrText>
        </w:r>
        <w:r>
          <w:fldChar w:fldCharType="separate"/>
        </w:r>
        <w:r w:rsidR="00497D7D">
          <w:rPr>
            <w:noProof/>
          </w:rPr>
          <w:t>2</w:t>
        </w:r>
        <w:r>
          <w:fldChar w:fldCharType="end"/>
        </w:r>
      </w:p>
    </w:sdtContent>
  </w:sdt>
  <w:p w14:paraId="5AAB0463" w14:textId="31FBB825" w:rsidR="004976D0" w:rsidRDefault="004976D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2C47" w14:textId="7395E5A9" w:rsidR="009F52D5" w:rsidRPr="004976D0" w:rsidRDefault="009F52D5" w:rsidP="00D52193">
    <w:pPr>
      <w:rPr>
        <w:noProof/>
        <w:sz w:val="18"/>
        <w:szCs w:val="18"/>
        <w:lang w:eastAsia="da-DK"/>
      </w:rPr>
    </w:pPr>
    <w:r>
      <w:rPr>
        <w:noProof/>
        <w:lang w:eastAsia="da-DK"/>
      </w:rPr>
      <w:drawing>
        <wp:anchor distT="0" distB="0" distL="114300" distR="114300" simplePos="0" relativeHeight="251667456" behindDoc="1" locked="0" layoutInCell="1" allowOverlap="1" wp14:anchorId="3CBB9B34" wp14:editId="68320196">
          <wp:simplePos x="0" y="0"/>
          <wp:positionH relativeFrom="column">
            <wp:posOffset>5118735</wp:posOffset>
          </wp:positionH>
          <wp:positionV relativeFrom="paragraph">
            <wp:posOffset>-998855</wp:posOffset>
          </wp:positionV>
          <wp:extent cx="1074031" cy="1109832"/>
          <wp:effectExtent l="0" t="0" r="0" b="825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031" cy="11098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81897">
      <w:t xml:space="preserve"> </w:t>
    </w:r>
    <w:r w:rsidRPr="004976D0">
      <w:rPr>
        <w:noProof/>
        <w:sz w:val="18"/>
        <w:szCs w:val="18"/>
        <w:lang w:eastAsia="da-DK"/>
      </w:rPr>
      <w:t xml:space="preserve">Lumbyvej 11, indgang C · 5000 Odense C  </w:t>
    </w:r>
    <w:r w:rsidRPr="004976D0">
      <w:rPr>
        <w:rFonts w:cs="Calibri"/>
        <w:sz w:val="18"/>
        <w:szCs w:val="18"/>
      </w:rPr>
      <w:t>·  www.bygtilvaekst.dk</w:t>
    </w:r>
  </w:p>
  <w:p w14:paraId="0820F210" w14:textId="5E0977D6" w:rsidR="009F52D5" w:rsidRDefault="009F52D5" w:rsidP="00D521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DCDA" w14:textId="369D6550" w:rsidR="009F52D5" w:rsidRPr="004976D0" w:rsidRDefault="009F52D5" w:rsidP="00D52193">
    <w:pPr>
      <w:rPr>
        <w:noProof/>
        <w:sz w:val="18"/>
        <w:szCs w:val="18"/>
        <w:lang w:eastAsia="da-DK"/>
      </w:rPr>
    </w:pPr>
    <w:r w:rsidRPr="004976D0">
      <w:rPr>
        <w:noProof/>
        <w:sz w:val="18"/>
        <w:szCs w:val="18"/>
        <w:lang w:eastAsia="da-DK"/>
      </w:rPr>
      <w:t xml:space="preserve">Lumbyvej 11, indgang C · 5000 Odense C  </w:t>
    </w:r>
    <w:r w:rsidRPr="004976D0">
      <w:rPr>
        <w:rFonts w:cs="Calibri"/>
        <w:sz w:val="18"/>
        <w:szCs w:val="18"/>
      </w:rPr>
      <w:t>·  www.bygtilvaekst.dk</w:t>
    </w:r>
    <w:r>
      <w:rPr>
        <w:noProof/>
        <w:lang w:eastAsia="da-DK"/>
      </w:rPr>
      <w:drawing>
        <wp:anchor distT="0" distB="0" distL="114300" distR="114300" simplePos="0" relativeHeight="251665408" behindDoc="1" locked="1" layoutInCell="1" allowOverlap="1" wp14:anchorId="4F44729F" wp14:editId="7C6D4E15">
          <wp:simplePos x="0" y="0"/>
          <wp:positionH relativeFrom="column">
            <wp:posOffset>4032250</wp:posOffset>
          </wp:positionH>
          <wp:positionV relativeFrom="page">
            <wp:posOffset>8101330</wp:posOffset>
          </wp:positionV>
          <wp:extent cx="2225811" cy="2314844"/>
          <wp:effectExtent l="0" t="0" r="9525"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5811" cy="231484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69A828" w14:textId="77777777" w:rsidR="009F52D5" w:rsidRDefault="009F52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A3C4" w14:textId="77777777" w:rsidR="00767501" w:rsidRDefault="00767501" w:rsidP="00441EF0">
      <w:r>
        <w:separator/>
      </w:r>
    </w:p>
  </w:footnote>
  <w:footnote w:type="continuationSeparator" w:id="0">
    <w:p w14:paraId="4E7B0EE9" w14:textId="77777777" w:rsidR="00767501" w:rsidRDefault="00767501" w:rsidP="0044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7A3A" w14:textId="1157BF79" w:rsidR="004976D0" w:rsidRDefault="004976D0">
    <w:pPr>
      <w:pStyle w:val="Sidehoved"/>
    </w:pPr>
    <w:r>
      <w:rPr>
        <w:noProof/>
        <w:lang w:eastAsia="da-DK"/>
      </w:rPr>
      <w:drawing>
        <wp:anchor distT="0" distB="0" distL="114300" distR="114300" simplePos="0" relativeHeight="251669504" behindDoc="1" locked="0" layoutInCell="1" allowOverlap="1" wp14:anchorId="6E593CED" wp14:editId="7F7DF78A">
          <wp:simplePos x="0" y="0"/>
          <wp:positionH relativeFrom="column">
            <wp:posOffset>6915150</wp:posOffset>
          </wp:positionH>
          <wp:positionV relativeFrom="paragraph">
            <wp:posOffset>-114935</wp:posOffset>
          </wp:positionV>
          <wp:extent cx="1980706" cy="152844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0706" cy="152844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A531" w14:textId="23D66964" w:rsidR="009F52D5" w:rsidRDefault="009F52D5">
    <w:pPr>
      <w:pStyle w:val="Sidehoved"/>
    </w:pPr>
    <w:r>
      <w:rPr>
        <w:noProof/>
        <w:lang w:eastAsia="da-DK"/>
      </w:rPr>
      <w:drawing>
        <wp:anchor distT="0" distB="0" distL="114300" distR="114300" simplePos="0" relativeHeight="251659264" behindDoc="1" locked="0" layoutInCell="1" allowOverlap="1" wp14:anchorId="03E9EDAC" wp14:editId="58987769">
          <wp:simplePos x="0" y="0"/>
          <wp:positionH relativeFrom="column">
            <wp:posOffset>5118735</wp:posOffset>
          </wp:positionH>
          <wp:positionV relativeFrom="paragraph">
            <wp:posOffset>-218440</wp:posOffset>
          </wp:positionV>
          <wp:extent cx="1142365" cy="881525"/>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2446" cy="8815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CC8C" w14:textId="7F27E8D8" w:rsidR="009F52D5" w:rsidRDefault="009F52D5">
    <w:pPr>
      <w:pStyle w:val="Sidehoved"/>
    </w:pPr>
    <w:r>
      <w:rPr>
        <w:noProof/>
        <w:lang w:eastAsia="da-DK"/>
      </w:rPr>
      <w:drawing>
        <wp:anchor distT="0" distB="0" distL="114300" distR="114300" simplePos="0" relativeHeight="251663360" behindDoc="1" locked="0" layoutInCell="1" allowOverlap="1" wp14:anchorId="391CA014" wp14:editId="1A35F19D">
          <wp:simplePos x="0" y="0"/>
          <wp:positionH relativeFrom="column">
            <wp:posOffset>4432935</wp:posOffset>
          </wp:positionH>
          <wp:positionV relativeFrom="paragraph">
            <wp:posOffset>-66040</wp:posOffset>
          </wp:positionV>
          <wp:extent cx="1980706" cy="1528445"/>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0706" cy="15284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8506B"/>
    <w:multiLevelType w:val="hybridMultilevel"/>
    <w:tmpl w:val="C6C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F0"/>
    <w:rsid w:val="00067C0E"/>
    <w:rsid w:val="000903FB"/>
    <w:rsid w:val="001E5F10"/>
    <w:rsid w:val="00301D45"/>
    <w:rsid w:val="00441EF0"/>
    <w:rsid w:val="004976D0"/>
    <w:rsid w:val="00497D7D"/>
    <w:rsid w:val="00724B12"/>
    <w:rsid w:val="00767501"/>
    <w:rsid w:val="008A66BF"/>
    <w:rsid w:val="008E1775"/>
    <w:rsid w:val="00911EE4"/>
    <w:rsid w:val="009F52D5"/>
    <w:rsid w:val="00A02155"/>
    <w:rsid w:val="00AC768A"/>
    <w:rsid w:val="00C20F1D"/>
    <w:rsid w:val="00C42F67"/>
    <w:rsid w:val="00CE7A61"/>
    <w:rsid w:val="00D52193"/>
    <w:rsid w:val="00DF2AB4"/>
    <w:rsid w:val="00E62FE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CAFFE39"/>
  <w15:docId w15:val="{FA5BF570-7878-4672-8F04-387D3241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F10"/>
    <w:rPr>
      <w:rFonts w:ascii="Calibri" w:hAnsi="Calibri"/>
      <w:sz w:val="24"/>
      <w:szCs w:val="24"/>
    </w:rPr>
  </w:style>
  <w:style w:type="paragraph" w:styleId="Overskrift1">
    <w:name w:val="heading 1"/>
    <w:basedOn w:val="Normal"/>
    <w:next w:val="Normal"/>
    <w:link w:val="Overskrift1Tegn"/>
    <w:uiPriority w:val="9"/>
    <w:qFormat/>
    <w:rsid w:val="004976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customStyle="1" w:styleId="OverskriftBtV">
    <w:name w:val="Overskrift BtV"/>
    <w:basedOn w:val="Normal"/>
    <w:next w:val="Normal"/>
    <w:qFormat/>
    <w:rsid w:val="001E5F10"/>
    <w:rPr>
      <w:rFonts w:asciiTheme="majorHAnsi" w:eastAsia="Times New Roman" w:hAnsiTheme="majorHAnsi" w:cs="Times New Roman"/>
      <w:sz w:val="48"/>
      <w:szCs w:val="48"/>
      <w:lang w:eastAsia="en-US"/>
    </w:rPr>
  </w:style>
  <w:style w:type="paragraph" w:styleId="Markeringsbobletekst">
    <w:name w:val="Balloon Text"/>
    <w:basedOn w:val="Normal"/>
    <w:link w:val="MarkeringsbobletekstTegn"/>
    <w:uiPriority w:val="99"/>
    <w:semiHidden/>
    <w:unhideWhenUsed/>
    <w:rsid w:val="00441EF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41EF0"/>
    <w:rPr>
      <w:rFonts w:ascii="Lucida Grande" w:hAnsi="Lucida Grande" w:cs="Lucida Grande"/>
      <w:sz w:val="18"/>
      <w:szCs w:val="18"/>
    </w:rPr>
  </w:style>
  <w:style w:type="paragraph" w:styleId="Sidehoved">
    <w:name w:val="header"/>
    <w:basedOn w:val="Normal"/>
    <w:link w:val="SidehovedTegn"/>
    <w:uiPriority w:val="99"/>
    <w:unhideWhenUsed/>
    <w:rsid w:val="00441EF0"/>
    <w:pPr>
      <w:tabs>
        <w:tab w:val="center" w:pos="4819"/>
        <w:tab w:val="right" w:pos="9638"/>
      </w:tabs>
    </w:pPr>
  </w:style>
  <w:style w:type="character" w:customStyle="1" w:styleId="SidehovedTegn">
    <w:name w:val="Sidehoved Tegn"/>
    <w:basedOn w:val="Standardskrifttypeiafsnit"/>
    <w:link w:val="Sidehoved"/>
    <w:uiPriority w:val="99"/>
    <w:rsid w:val="00441EF0"/>
    <w:rPr>
      <w:sz w:val="24"/>
      <w:szCs w:val="24"/>
    </w:rPr>
  </w:style>
  <w:style w:type="paragraph" w:styleId="Sidefod">
    <w:name w:val="footer"/>
    <w:basedOn w:val="Normal"/>
    <w:link w:val="SidefodTegn"/>
    <w:uiPriority w:val="99"/>
    <w:unhideWhenUsed/>
    <w:rsid w:val="00441EF0"/>
    <w:pPr>
      <w:tabs>
        <w:tab w:val="center" w:pos="4819"/>
        <w:tab w:val="right" w:pos="9638"/>
      </w:tabs>
    </w:pPr>
  </w:style>
  <w:style w:type="character" w:customStyle="1" w:styleId="SidefodTegn">
    <w:name w:val="Sidefod Tegn"/>
    <w:basedOn w:val="Standardskrifttypeiafsnit"/>
    <w:link w:val="Sidefod"/>
    <w:uiPriority w:val="99"/>
    <w:rsid w:val="00441EF0"/>
    <w:rPr>
      <w:sz w:val="24"/>
      <w:szCs w:val="24"/>
    </w:rPr>
  </w:style>
  <w:style w:type="paragraph" w:styleId="Listeafsnit">
    <w:name w:val="List Paragraph"/>
    <w:basedOn w:val="Normal"/>
    <w:uiPriority w:val="34"/>
    <w:qFormat/>
    <w:rsid w:val="00C20F1D"/>
    <w:pPr>
      <w:ind w:left="720"/>
      <w:contextualSpacing/>
    </w:pPr>
  </w:style>
  <w:style w:type="character" w:customStyle="1" w:styleId="Overskrift1Tegn">
    <w:name w:val="Overskrift 1 Tegn"/>
    <w:basedOn w:val="Standardskrifttypeiafsnit"/>
    <w:link w:val="Overskrift1"/>
    <w:uiPriority w:val="9"/>
    <w:rsid w:val="004976D0"/>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4976D0"/>
    <w:pPr>
      <w:spacing w:before="100" w:beforeAutospacing="1" w:after="100" w:afterAutospacing="1"/>
    </w:pPr>
    <w:rPr>
      <w:rFonts w:ascii="Times New Roman" w:eastAsia="Times New Roman" w:hAnsi="Times New Roman" w:cs="Times New Roman"/>
      <w:lang w:eastAsia="da-DK"/>
    </w:rPr>
  </w:style>
  <w:style w:type="paragraph" w:customStyle="1" w:styleId="parab">
    <w:name w:val="parab"/>
    <w:basedOn w:val="Normal"/>
    <w:rsid w:val="004976D0"/>
    <w:pPr>
      <w:spacing w:before="100" w:beforeAutospacing="1" w:after="100" w:afterAutospacing="1"/>
    </w:pPr>
    <w:rPr>
      <w:rFonts w:ascii="Times New Roman" w:eastAsia="Times New Roman" w:hAnsi="Times New Roman" w:cs="Times New Roman"/>
      <w:lang w:eastAsia="da-DK"/>
    </w:rPr>
  </w:style>
  <w:style w:type="paragraph" w:customStyle="1" w:styleId="stk">
    <w:name w:val="stk"/>
    <w:basedOn w:val="Normal"/>
    <w:rsid w:val="004976D0"/>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497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eanconstruction.dk/media/9030/Guide%20-%20Last%20Planner%20System%20-%20dec%202009.pdf"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7C82-17C0-4DCA-9A9B-AB6EB25C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7826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KreativGrafisk</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Vedel Rasmussen</dc:creator>
  <cp:keywords/>
  <dc:description/>
  <cp:lastModifiedBy>Susanne Toftager</cp:lastModifiedBy>
  <cp:revision>2</cp:revision>
  <dcterms:created xsi:type="dcterms:W3CDTF">2018-03-07T09:43:00Z</dcterms:created>
  <dcterms:modified xsi:type="dcterms:W3CDTF">2018-03-07T09:43:00Z</dcterms:modified>
</cp:coreProperties>
</file>